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2DE2" w14:textId="77777777" w:rsidR="00BC7359" w:rsidRPr="001F3730" w:rsidRDefault="00BC7359" w:rsidP="00BC7359">
      <w:pPr>
        <w:jc w:val="center"/>
        <w:rPr>
          <w:rFonts w:ascii="Tahoma" w:hAnsi="Tahoma"/>
        </w:rPr>
      </w:pPr>
      <w:r w:rsidRPr="001F3730">
        <w:rPr>
          <w:rFonts w:ascii="Tahoma" w:hAnsi="Tahoma"/>
        </w:rPr>
        <w:t>GOSNOLD CONSERVATION COMMISSION</w:t>
      </w:r>
    </w:p>
    <w:p w14:paraId="45E407E0" w14:textId="19F0E4B4" w:rsidR="00BC7359" w:rsidRPr="001F3730" w:rsidRDefault="00E17107" w:rsidP="00BC7359">
      <w:pPr>
        <w:jc w:val="center"/>
        <w:rPr>
          <w:rFonts w:ascii="Tahoma" w:hAnsi="Tahoma"/>
        </w:rPr>
      </w:pPr>
      <w:r w:rsidRPr="001F3730">
        <w:rPr>
          <w:rFonts w:ascii="Tahoma" w:hAnsi="Tahoma"/>
        </w:rPr>
        <w:t>March 5</w:t>
      </w:r>
      <w:r w:rsidR="00BC7359" w:rsidRPr="001F3730">
        <w:rPr>
          <w:rFonts w:ascii="Tahoma" w:hAnsi="Tahoma"/>
        </w:rPr>
        <w:t>, 2021</w:t>
      </w:r>
    </w:p>
    <w:p w14:paraId="580EEEDF" w14:textId="77777777" w:rsidR="00BC7359" w:rsidRPr="001F3730" w:rsidRDefault="00BC7359" w:rsidP="00BC7359">
      <w:pPr>
        <w:jc w:val="center"/>
        <w:rPr>
          <w:rFonts w:ascii="Tahoma" w:hAnsi="Tahoma"/>
        </w:rPr>
      </w:pPr>
      <w:r w:rsidRPr="001F3730">
        <w:rPr>
          <w:rFonts w:ascii="Tahoma" w:hAnsi="Tahoma"/>
        </w:rPr>
        <w:t>1:00 pm via Zoom</w:t>
      </w:r>
    </w:p>
    <w:p w14:paraId="4FEEBA53" w14:textId="77777777" w:rsidR="00BC7359" w:rsidRPr="001F3730" w:rsidRDefault="00BC7359" w:rsidP="00BC7359">
      <w:pPr>
        <w:jc w:val="center"/>
        <w:rPr>
          <w:rFonts w:ascii="Tahoma" w:hAnsi="Tahoma"/>
        </w:rPr>
      </w:pPr>
    </w:p>
    <w:p w14:paraId="146EEFC7" w14:textId="77777777" w:rsidR="00BC7359" w:rsidRPr="001F3730" w:rsidRDefault="00BC7359" w:rsidP="00BC7359">
      <w:pPr>
        <w:ind w:left="1440" w:hanging="1440"/>
        <w:rPr>
          <w:rFonts w:ascii="Tahoma" w:hAnsi="Tahoma"/>
        </w:rPr>
      </w:pPr>
      <w:r w:rsidRPr="001F3730">
        <w:rPr>
          <w:rFonts w:ascii="Tahoma" w:hAnsi="Tahoma"/>
        </w:rPr>
        <w:t xml:space="preserve">Present: </w:t>
      </w:r>
      <w:r w:rsidRPr="001F3730">
        <w:rPr>
          <w:rFonts w:ascii="Tahoma" w:hAnsi="Tahoma"/>
        </w:rPr>
        <w:tab/>
      </w:r>
    </w:p>
    <w:p w14:paraId="7EF14ECD" w14:textId="77777777" w:rsidR="00BC7359" w:rsidRPr="001F3730" w:rsidRDefault="00BC7359" w:rsidP="00BC7359">
      <w:pPr>
        <w:ind w:left="1440" w:hanging="1440"/>
        <w:rPr>
          <w:rFonts w:ascii="Tahoma" w:hAnsi="Tahoma"/>
        </w:rPr>
      </w:pPr>
      <w:r w:rsidRPr="001F3730">
        <w:rPr>
          <w:rFonts w:ascii="Tahoma" w:hAnsi="Tahoma"/>
          <w:u w:val="single"/>
        </w:rPr>
        <w:t>Conservation Commission</w:t>
      </w:r>
      <w:r w:rsidRPr="001F3730">
        <w:rPr>
          <w:rFonts w:ascii="Tahoma" w:hAnsi="Tahoma"/>
        </w:rPr>
        <w:t xml:space="preserve">:  David Warr, Chairman; Leo Roy, Jay Merriam, Michael Parker, </w:t>
      </w:r>
    </w:p>
    <w:p w14:paraId="0A690071" w14:textId="77777777" w:rsidR="00BC7359" w:rsidRPr="001F3730" w:rsidRDefault="00BC7359" w:rsidP="00BC7359">
      <w:pPr>
        <w:ind w:left="1440" w:hanging="1440"/>
        <w:rPr>
          <w:rFonts w:ascii="Tahoma" w:hAnsi="Tahoma"/>
        </w:rPr>
      </w:pPr>
      <w:r w:rsidRPr="001F3730">
        <w:rPr>
          <w:rFonts w:ascii="Tahoma" w:hAnsi="Tahoma"/>
        </w:rPr>
        <w:tab/>
      </w:r>
      <w:r w:rsidRPr="001F3730">
        <w:rPr>
          <w:rFonts w:ascii="Tahoma" w:hAnsi="Tahoma"/>
        </w:rPr>
        <w:tab/>
        <w:t xml:space="preserve">          Lisa Wright</w:t>
      </w:r>
    </w:p>
    <w:p w14:paraId="7942AD2A" w14:textId="7FC5F8BF" w:rsidR="00BC7359" w:rsidRPr="001F3730" w:rsidRDefault="00BC7359" w:rsidP="00BC7359">
      <w:pPr>
        <w:rPr>
          <w:rFonts w:ascii="Tahoma" w:hAnsi="Tahoma"/>
        </w:rPr>
      </w:pPr>
      <w:r w:rsidRPr="001F3730">
        <w:rPr>
          <w:rFonts w:ascii="Tahoma" w:hAnsi="Tahoma"/>
          <w:u w:val="single"/>
        </w:rPr>
        <w:t>Also in attendance</w:t>
      </w:r>
      <w:r w:rsidRPr="001F3730">
        <w:rPr>
          <w:rFonts w:ascii="Tahoma" w:hAnsi="Tahoma"/>
        </w:rPr>
        <w:t xml:space="preserve">:  </w:t>
      </w:r>
      <w:r w:rsidR="00465648" w:rsidRPr="001F3730">
        <w:rPr>
          <w:rFonts w:ascii="Tahoma" w:hAnsi="Tahoma"/>
        </w:rPr>
        <w:t xml:space="preserve">Dave Andrews, </w:t>
      </w:r>
      <w:r w:rsidR="005B77C5" w:rsidRPr="001F3730">
        <w:rPr>
          <w:rFonts w:ascii="Tahoma" w:hAnsi="Tahoma"/>
        </w:rPr>
        <w:t>Brendan Annet</w:t>
      </w:r>
      <w:r w:rsidR="006B04D2" w:rsidRPr="001F3730">
        <w:rPr>
          <w:rFonts w:ascii="Tahoma" w:hAnsi="Tahoma"/>
        </w:rPr>
        <w:t xml:space="preserve">, </w:t>
      </w:r>
      <w:r w:rsidRPr="001F3730">
        <w:rPr>
          <w:rFonts w:ascii="Tahoma" w:hAnsi="Tahoma"/>
        </w:rPr>
        <w:t xml:space="preserve">Gail Blout, Mike Campagnone, Seymour DiMare, Philip Houha, </w:t>
      </w:r>
      <w:r w:rsidR="00FE77F7" w:rsidRPr="001F3730">
        <w:rPr>
          <w:rFonts w:ascii="Tahoma" w:hAnsi="Tahoma"/>
        </w:rPr>
        <w:t>Isabelle,</w:t>
      </w:r>
      <w:r w:rsidRPr="001F3730">
        <w:rPr>
          <w:rFonts w:ascii="Tahoma" w:hAnsi="Tahoma"/>
        </w:rPr>
        <w:t xml:space="preserve"> Mike Milanoski,</w:t>
      </w:r>
      <w:r w:rsidR="00967EF8" w:rsidRPr="001F3730">
        <w:rPr>
          <w:rFonts w:ascii="Tahoma" w:hAnsi="Tahoma"/>
        </w:rPr>
        <w:t xml:space="preserve"> Bev Prevost,</w:t>
      </w:r>
      <w:r w:rsidRPr="001F3730">
        <w:rPr>
          <w:rFonts w:ascii="Tahoma" w:hAnsi="Tahoma"/>
        </w:rPr>
        <w:t xml:space="preserve"> Ned Prevost, Kate Parker,  </w:t>
      </w:r>
      <w:r w:rsidR="00C46B0F" w:rsidRPr="001F3730">
        <w:rPr>
          <w:rFonts w:ascii="Tahoma" w:hAnsi="Tahoma"/>
        </w:rPr>
        <w:t xml:space="preserve">Rich Rico-Field, </w:t>
      </w:r>
      <w:r w:rsidRPr="001F3730">
        <w:rPr>
          <w:rFonts w:ascii="Tahoma" w:hAnsi="Tahoma"/>
        </w:rPr>
        <w:t>Catherine Ricks,</w:t>
      </w:r>
      <w:r w:rsidR="00967EF8" w:rsidRPr="001F3730">
        <w:rPr>
          <w:rFonts w:ascii="Tahoma" w:hAnsi="Tahoma"/>
        </w:rPr>
        <w:t xml:space="preserve"> Charles</w:t>
      </w:r>
      <w:r w:rsidRPr="001F3730">
        <w:rPr>
          <w:rFonts w:ascii="Tahoma" w:hAnsi="Tahoma"/>
        </w:rPr>
        <w:t xml:space="preserve"> Wilder </w:t>
      </w:r>
    </w:p>
    <w:p w14:paraId="0DFA145B" w14:textId="77777777" w:rsidR="00BC7359" w:rsidRPr="001F3730" w:rsidRDefault="00BC7359" w:rsidP="00BC7359">
      <w:pPr>
        <w:rPr>
          <w:rFonts w:ascii="Tahoma" w:hAnsi="Tahoma"/>
        </w:rPr>
      </w:pPr>
    </w:p>
    <w:p w14:paraId="4DEB9058" w14:textId="63051915" w:rsidR="00BC7359" w:rsidRPr="001F3730" w:rsidRDefault="00BC7359" w:rsidP="00BC7359">
      <w:pPr>
        <w:rPr>
          <w:rFonts w:ascii="Tahoma" w:hAnsi="Tahoma"/>
        </w:rPr>
      </w:pPr>
      <w:r w:rsidRPr="001F3730">
        <w:rPr>
          <w:rFonts w:ascii="Tahoma" w:hAnsi="Tahoma"/>
        </w:rPr>
        <w:t>The meeting was called to order by Chairman David Warr at 1:0</w:t>
      </w:r>
      <w:r w:rsidR="008E6F16" w:rsidRPr="001F3730">
        <w:rPr>
          <w:rFonts w:ascii="Tahoma" w:hAnsi="Tahoma"/>
        </w:rPr>
        <w:t>2</w:t>
      </w:r>
      <w:r w:rsidRPr="001F3730">
        <w:rPr>
          <w:rFonts w:ascii="Tahoma" w:hAnsi="Tahoma"/>
        </w:rPr>
        <w:t xml:space="preserve"> pm.</w:t>
      </w:r>
    </w:p>
    <w:p w14:paraId="55A02B3F" w14:textId="7CA7E9F2" w:rsidR="00BB2FEA" w:rsidRPr="001F3730" w:rsidRDefault="00BB2FEA" w:rsidP="00BC7359">
      <w:pPr>
        <w:rPr>
          <w:rFonts w:ascii="Tahoma" w:hAnsi="Tahoma"/>
        </w:rPr>
      </w:pPr>
    </w:p>
    <w:p w14:paraId="7BD29FA8" w14:textId="77777777" w:rsidR="00BB2FEA" w:rsidRPr="001F3730" w:rsidRDefault="00BB2FEA" w:rsidP="00BB2FEA">
      <w:pPr>
        <w:ind w:left="720"/>
        <w:rPr>
          <w:rFonts w:ascii="Tahoma" w:hAnsi="Tahoma"/>
        </w:rPr>
      </w:pPr>
      <w:r w:rsidRPr="001F3730">
        <w:rPr>
          <w:rFonts w:ascii="Tahoma" w:hAnsi="Tahoma"/>
        </w:rPr>
        <w:t>Order of Business:</w:t>
      </w:r>
    </w:p>
    <w:p w14:paraId="5A43ECB6" w14:textId="77777777" w:rsidR="00BB2FEA" w:rsidRPr="001F3730" w:rsidRDefault="00BB2FEA" w:rsidP="00BB2FEA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1F3730">
        <w:rPr>
          <w:rFonts w:ascii="Tahoma" w:hAnsi="Tahoma"/>
        </w:rPr>
        <w:t>Approval of December 11, 2020 Minutes</w:t>
      </w:r>
    </w:p>
    <w:p w14:paraId="7ADCE58B" w14:textId="39228487" w:rsidR="00BB2FEA" w:rsidRPr="001F3730" w:rsidRDefault="00BB2FEA" w:rsidP="00BB2FEA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1F3730">
        <w:rPr>
          <w:rFonts w:ascii="Tahoma" w:hAnsi="Tahoma"/>
        </w:rPr>
        <w:t xml:space="preserve">Continuation of </w:t>
      </w:r>
      <w:r w:rsidR="00812377" w:rsidRPr="001F3730">
        <w:rPr>
          <w:rFonts w:ascii="Tahoma" w:hAnsi="Tahoma"/>
        </w:rPr>
        <w:t xml:space="preserve">the </w:t>
      </w:r>
      <w:r w:rsidRPr="001F3730">
        <w:rPr>
          <w:rFonts w:ascii="Tahoma" w:hAnsi="Tahoma"/>
        </w:rPr>
        <w:t>Hearing on a NOI for Stormwater Drainage Improvements and Roadway Repair</w:t>
      </w:r>
    </w:p>
    <w:p w14:paraId="075F0720" w14:textId="77777777" w:rsidR="00BB2FEA" w:rsidRPr="001F3730" w:rsidRDefault="00BB2FEA" w:rsidP="00BB2FEA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1F3730">
        <w:rPr>
          <w:rFonts w:ascii="Tahoma" w:hAnsi="Tahoma"/>
        </w:rPr>
        <w:t>Discussion of Church’s Beach NOI</w:t>
      </w:r>
    </w:p>
    <w:p w14:paraId="63A11364" w14:textId="77777777" w:rsidR="00BB2FEA" w:rsidRPr="001F3730" w:rsidRDefault="00BB2FEA" w:rsidP="00BB2FEA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1F3730">
        <w:rPr>
          <w:rFonts w:ascii="Tahoma" w:hAnsi="Tahoma"/>
        </w:rPr>
        <w:t>Prevost Driveway</w:t>
      </w:r>
    </w:p>
    <w:p w14:paraId="3571C915" w14:textId="7C4C9ADC" w:rsidR="00BB2FEA" w:rsidRPr="001F3730" w:rsidRDefault="00BB2FEA" w:rsidP="00BB2FEA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1F3730">
        <w:rPr>
          <w:rFonts w:ascii="Tahoma" w:hAnsi="Tahoma"/>
        </w:rPr>
        <w:t>Adjournment</w:t>
      </w:r>
    </w:p>
    <w:p w14:paraId="4F1138A0" w14:textId="77777777" w:rsidR="00493A6C" w:rsidRPr="001F3730" w:rsidRDefault="00493A6C" w:rsidP="00493A6C">
      <w:pPr>
        <w:pStyle w:val="ListParagraph"/>
        <w:ind w:left="1080"/>
        <w:rPr>
          <w:rFonts w:ascii="Tahoma" w:hAnsi="Tahoma"/>
          <w:b/>
          <w:bCs/>
        </w:rPr>
      </w:pPr>
    </w:p>
    <w:p w14:paraId="0B1E5416" w14:textId="136AC9CA" w:rsidR="00493A6C" w:rsidRPr="001F3730" w:rsidRDefault="00493A6C" w:rsidP="00493A6C">
      <w:pPr>
        <w:pStyle w:val="ListParagraph"/>
        <w:numPr>
          <w:ilvl w:val="0"/>
          <w:numId w:val="4"/>
        </w:numPr>
        <w:rPr>
          <w:rFonts w:ascii="Tahoma" w:hAnsi="Tahoma"/>
          <w:b/>
          <w:bCs/>
        </w:rPr>
      </w:pPr>
      <w:r w:rsidRPr="001F3730">
        <w:rPr>
          <w:rFonts w:ascii="Tahoma" w:hAnsi="Tahoma"/>
          <w:b/>
          <w:bCs/>
        </w:rPr>
        <w:t>GCC December 11, 2020 Minutes</w:t>
      </w:r>
    </w:p>
    <w:p w14:paraId="258C8D96" w14:textId="26A28289" w:rsidR="00493A6C" w:rsidRPr="001F3730" w:rsidRDefault="00493A6C" w:rsidP="00493A6C">
      <w:pPr>
        <w:pStyle w:val="ListParagraph"/>
        <w:ind w:left="360"/>
        <w:rPr>
          <w:rFonts w:ascii="Tahoma" w:hAnsi="Tahoma"/>
          <w:i/>
          <w:iCs/>
        </w:rPr>
      </w:pPr>
      <w:r w:rsidRPr="001F3730">
        <w:rPr>
          <w:rFonts w:ascii="Tahoma" w:hAnsi="Tahoma"/>
          <w:i/>
          <w:iCs/>
        </w:rPr>
        <w:t>Michael Parker made a motion to accept the minutes of the December 11, 2020 meeting as drafted. Leo R</w:t>
      </w:r>
      <w:r w:rsidR="00C356A1" w:rsidRPr="001F3730">
        <w:rPr>
          <w:rFonts w:ascii="Tahoma" w:hAnsi="Tahoma"/>
          <w:i/>
          <w:iCs/>
        </w:rPr>
        <w:t>oy</w:t>
      </w:r>
      <w:r w:rsidRPr="001F3730">
        <w:rPr>
          <w:rFonts w:ascii="Tahoma" w:hAnsi="Tahoma"/>
          <w:i/>
          <w:iCs/>
        </w:rPr>
        <w:t xml:space="preserve"> seconded the motion.</w:t>
      </w:r>
    </w:p>
    <w:p w14:paraId="5024F0A3" w14:textId="46387342" w:rsidR="00C356A1" w:rsidRPr="001F3730" w:rsidRDefault="00493A6C" w:rsidP="00297F4A">
      <w:pPr>
        <w:pStyle w:val="ListParagraph"/>
        <w:ind w:left="360"/>
        <w:rPr>
          <w:rFonts w:ascii="Tahoma" w:hAnsi="Tahoma"/>
          <w:i/>
          <w:iCs/>
        </w:rPr>
      </w:pPr>
      <w:r w:rsidRPr="001F3730">
        <w:rPr>
          <w:rFonts w:ascii="Tahoma" w:hAnsi="Tahoma"/>
          <w:i/>
          <w:iCs/>
        </w:rPr>
        <w:t>F</w:t>
      </w:r>
      <w:r w:rsidR="00C356A1" w:rsidRPr="001F3730">
        <w:rPr>
          <w:rFonts w:ascii="Tahoma" w:hAnsi="Tahoma"/>
          <w:i/>
          <w:iCs/>
        </w:rPr>
        <w:t>ive</w:t>
      </w:r>
      <w:r w:rsidRPr="001F3730">
        <w:rPr>
          <w:rFonts w:ascii="Tahoma" w:hAnsi="Tahoma"/>
          <w:i/>
          <w:iCs/>
        </w:rPr>
        <w:t xml:space="preserve"> Commission Members voted in favor of the motion. The motion was carried.</w:t>
      </w:r>
    </w:p>
    <w:p w14:paraId="7EAA803E" w14:textId="6E06BF7C" w:rsidR="00297F4A" w:rsidRPr="001F3730" w:rsidRDefault="00297F4A" w:rsidP="00297F4A">
      <w:pPr>
        <w:pStyle w:val="ListParagraph"/>
        <w:ind w:left="360"/>
        <w:rPr>
          <w:rFonts w:ascii="Tahoma" w:hAnsi="Tahoma"/>
          <w:i/>
          <w:iCs/>
        </w:rPr>
      </w:pPr>
    </w:p>
    <w:p w14:paraId="13ECE6B8" w14:textId="49C12C97" w:rsidR="00297F4A" w:rsidRPr="00C93958" w:rsidRDefault="00297F4A" w:rsidP="003451EE">
      <w:pPr>
        <w:pStyle w:val="ListParagraph"/>
        <w:numPr>
          <w:ilvl w:val="0"/>
          <w:numId w:val="4"/>
        </w:numPr>
        <w:rPr>
          <w:rFonts w:ascii="Tahoma" w:hAnsi="Tahoma"/>
          <w:b/>
          <w:bCs/>
        </w:rPr>
      </w:pPr>
      <w:r w:rsidRPr="00C93958">
        <w:rPr>
          <w:rFonts w:ascii="Tahoma" w:hAnsi="Tahoma"/>
          <w:b/>
          <w:bCs/>
        </w:rPr>
        <w:t xml:space="preserve">Continuation of the Hearing on a </w:t>
      </w:r>
      <w:r w:rsidR="00E35AE2" w:rsidRPr="00C93958">
        <w:rPr>
          <w:rFonts w:ascii="Tahoma" w:hAnsi="Tahoma"/>
          <w:b/>
          <w:bCs/>
        </w:rPr>
        <w:t>NOI for Stormwater Drainage Improvements and Road Repair</w:t>
      </w:r>
    </w:p>
    <w:p w14:paraId="12D88A54" w14:textId="39804668" w:rsidR="00E35AE2" w:rsidRPr="001F3730" w:rsidRDefault="00485C62" w:rsidP="00E35AE2">
      <w:pPr>
        <w:rPr>
          <w:rFonts w:ascii="Tahoma" w:hAnsi="Tahoma"/>
        </w:rPr>
      </w:pPr>
      <w:r w:rsidRPr="001F3730">
        <w:rPr>
          <w:rFonts w:ascii="Tahoma" w:hAnsi="Tahoma"/>
        </w:rPr>
        <w:t>Catherine Ricks, Foth</w:t>
      </w:r>
      <w:r w:rsidR="005015D3" w:rsidRPr="001F3730">
        <w:rPr>
          <w:rFonts w:ascii="Tahoma" w:hAnsi="Tahoma"/>
        </w:rPr>
        <w:t xml:space="preserve"> Co. and speaking for the Town </w:t>
      </w:r>
      <w:r w:rsidR="005676A7" w:rsidRPr="001F3730">
        <w:rPr>
          <w:rFonts w:ascii="Tahoma" w:hAnsi="Tahoma"/>
        </w:rPr>
        <w:t>, responded to the draft Order of Conditions</w:t>
      </w:r>
      <w:r w:rsidR="008F2FF6" w:rsidRPr="001F3730">
        <w:rPr>
          <w:rFonts w:ascii="Tahoma" w:hAnsi="Tahoma"/>
        </w:rPr>
        <w:t xml:space="preserve"> with the following </w:t>
      </w:r>
      <w:r w:rsidR="00E41055" w:rsidRPr="001F3730">
        <w:rPr>
          <w:rFonts w:ascii="Tahoma" w:hAnsi="Tahoma"/>
        </w:rPr>
        <w:t>changes</w:t>
      </w:r>
      <w:r w:rsidR="005676A7" w:rsidRPr="001F3730">
        <w:rPr>
          <w:rFonts w:ascii="Tahoma" w:hAnsi="Tahoma"/>
        </w:rPr>
        <w:t>:</w:t>
      </w:r>
    </w:p>
    <w:p w14:paraId="052DE9F8" w14:textId="3B4C683F" w:rsidR="005676A7" w:rsidRPr="001F3730" w:rsidRDefault="00267C97" w:rsidP="00267C97">
      <w:pPr>
        <w:pStyle w:val="ListParagraph"/>
        <w:numPr>
          <w:ilvl w:val="0"/>
          <w:numId w:val="5"/>
        </w:numPr>
        <w:rPr>
          <w:rFonts w:ascii="Tahoma" w:hAnsi="Tahoma"/>
        </w:rPr>
      </w:pPr>
      <w:r w:rsidRPr="001F3730">
        <w:rPr>
          <w:rFonts w:ascii="Tahoma" w:hAnsi="Tahoma"/>
        </w:rPr>
        <w:t xml:space="preserve">Cost estimates have been provided the street sweeping options and the </w:t>
      </w:r>
      <w:r w:rsidR="00324E81" w:rsidRPr="001F3730">
        <w:rPr>
          <w:rFonts w:ascii="Tahoma" w:hAnsi="Tahoma"/>
        </w:rPr>
        <w:t>vacuum truck options</w:t>
      </w:r>
      <w:r w:rsidR="00CA7174" w:rsidRPr="001F3730">
        <w:rPr>
          <w:rFonts w:ascii="Tahoma" w:hAnsi="Tahoma"/>
        </w:rPr>
        <w:t xml:space="preserve"> including low, medium and </w:t>
      </w:r>
      <w:r w:rsidR="009F14F0" w:rsidRPr="001F3730">
        <w:rPr>
          <w:rFonts w:ascii="Tahoma" w:hAnsi="Tahoma"/>
        </w:rPr>
        <w:t>high-cost</w:t>
      </w:r>
      <w:r w:rsidR="00CA7174" w:rsidRPr="001F3730">
        <w:rPr>
          <w:rFonts w:ascii="Tahoma" w:hAnsi="Tahoma"/>
        </w:rPr>
        <w:t xml:space="preserve"> options</w:t>
      </w:r>
      <w:r w:rsidR="009B0BE9" w:rsidRPr="001F3730">
        <w:rPr>
          <w:rFonts w:ascii="Tahoma" w:hAnsi="Tahoma"/>
        </w:rPr>
        <w:t>.</w:t>
      </w:r>
    </w:p>
    <w:p w14:paraId="0FCA7464" w14:textId="77777777" w:rsidR="006D1360" w:rsidRPr="001F3730" w:rsidRDefault="00DD03BA" w:rsidP="00267C97">
      <w:pPr>
        <w:pStyle w:val="ListParagraph"/>
        <w:numPr>
          <w:ilvl w:val="0"/>
          <w:numId w:val="5"/>
        </w:numPr>
        <w:rPr>
          <w:rFonts w:ascii="Tahoma" w:hAnsi="Tahoma"/>
        </w:rPr>
      </w:pPr>
      <w:r w:rsidRPr="001F3730">
        <w:rPr>
          <w:rFonts w:ascii="Tahoma" w:hAnsi="Tahoma"/>
        </w:rPr>
        <w:t>Concerning t</w:t>
      </w:r>
      <w:r w:rsidR="006F6078" w:rsidRPr="001F3730">
        <w:rPr>
          <w:rFonts w:ascii="Tahoma" w:hAnsi="Tahoma"/>
        </w:rPr>
        <w:t xml:space="preserve">he overflow pipe </w:t>
      </w:r>
      <w:r w:rsidR="00DC07ED" w:rsidRPr="001F3730">
        <w:rPr>
          <w:rFonts w:ascii="Tahoma" w:hAnsi="Tahoma"/>
        </w:rPr>
        <w:t>drainage from</w:t>
      </w:r>
      <w:r w:rsidR="00A90A67" w:rsidRPr="001F3730">
        <w:rPr>
          <w:rFonts w:ascii="Tahoma" w:hAnsi="Tahoma"/>
        </w:rPr>
        <w:t xml:space="preserve"> the </w:t>
      </w:r>
      <w:r w:rsidR="005D6F45" w:rsidRPr="001F3730">
        <w:rPr>
          <w:rFonts w:ascii="Tahoma" w:hAnsi="Tahoma"/>
        </w:rPr>
        <w:t>Frog Pond on</w:t>
      </w:r>
      <w:r w:rsidR="00DC07ED" w:rsidRPr="001F3730">
        <w:rPr>
          <w:rFonts w:ascii="Tahoma" w:hAnsi="Tahoma"/>
        </w:rPr>
        <w:t xml:space="preserve"> the Barry’s Property</w:t>
      </w:r>
      <w:r w:rsidRPr="001F3730">
        <w:rPr>
          <w:rFonts w:ascii="Tahoma" w:hAnsi="Tahoma"/>
        </w:rPr>
        <w:t xml:space="preserve">, Gail Blout spoke with the neighbors </w:t>
      </w:r>
      <w:r w:rsidR="00B739F4" w:rsidRPr="001F3730">
        <w:rPr>
          <w:rFonts w:ascii="Tahoma" w:hAnsi="Tahoma"/>
        </w:rPr>
        <w:t>and a</w:t>
      </w:r>
      <w:r w:rsidR="003C438B" w:rsidRPr="001F3730">
        <w:rPr>
          <w:rFonts w:ascii="Tahoma" w:hAnsi="Tahoma"/>
        </w:rPr>
        <w:t>n</w:t>
      </w:r>
      <w:r w:rsidR="00B739F4" w:rsidRPr="001F3730">
        <w:rPr>
          <w:rFonts w:ascii="Tahoma" w:hAnsi="Tahoma"/>
        </w:rPr>
        <w:t xml:space="preserve"> </w:t>
      </w:r>
      <w:r w:rsidR="00881CD3" w:rsidRPr="001F3730">
        <w:rPr>
          <w:rFonts w:ascii="Tahoma" w:hAnsi="Tahoma"/>
        </w:rPr>
        <w:t xml:space="preserve">overflow </w:t>
      </w:r>
      <w:r w:rsidR="00B739F4" w:rsidRPr="001F3730">
        <w:rPr>
          <w:rFonts w:ascii="Tahoma" w:hAnsi="Tahoma"/>
        </w:rPr>
        <w:t>pipe will be installed</w:t>
      </w:r>
      <w:r w:rsidR="00881CD3" w:rsidRPr="001F3730">
        <w:rPr>
          <w:rFonts w:ascii="Tahoma" w:hAnsi="Tahoma"/>
        </w:rPr>
        <w:t xml:space="preserve"> in</w:t>
      </w:r>
      <w:r w:rsidR="004831FE" w:rsidRPr="001F3730">
        <w:rPr>
          <w:rFonts w:ascii="Tahoma" w:hAnsi="Tahoma"/>
        </w:rPr>
        <w:t>to</w:t>
      </w:r>
      <w:r w:rsidR="00881CD3" w:rsidRPr="001F3730">
        <w:rPr>
          <w:rFonts w:ascii="Tahoma" w:hAnsi="Tahoma"/>
        </w:rPr>
        <w:t xml:space="preserve"> the drainage </w:t>
      </w:r>
      <w:r w:rsidR="003C438B" w:rsidRPr="001F3730">
        <w:rPr>
          <w:rFonts w:ascii="Tahoma" w:hAnsi="Tahoma"/>
        </w:rPr>
        <w:t>structure within the Broadway</w:t>
      </w:r>
      <w:r w:rsidR="009B2617" w:rsidRPr="001F3730">
        <w:rPr>
          <w:rFonts w:ascii="Tahoma" w:hAnsi="Tahoma"/>
        </w:rPr>
        <w:t xml:space="preserve"> </w:t>
      </w:r>
      <w:r w:rsidR="004831FE" w:rsidRPr="001F3730">
        <w:rPr>
          <w:rFonts w:ascii="Tahoma" w:hAnsi="Tahoma"/>
        </w:rPr>
        <w:t>system</w:t>
      </w:r>
      <w:r w:rsidR="00881CD3" w:rsidRPr="001F3730">
        <w:rPr>
          <w:rFonts w:ascii="Tahoma" w:hAnsi="Tahoma"/>
        </w:rPr>
        <w:t xml:space="preserve"> </w:t>
      </w:r>
      <w:r w:rsidR="009B2617" w:rsidRPr="001F3730">
        <w:rPr>
          <w:rFonts w:ascii="Tahoma" w:hAnsi="Tahoma"/>
        </w:rPr>
        <w:t xml:space="preserve">and cost will be determined </w:t>
      </w:r>
      <w:r w:rsidR="006D1360" w:rsidRPr="001F3730">
        <w:rPr>
          <w:rFonts w:ascii="Tahoma" w:hAnsi="Tahoma"/>
        </w:rPr>
        <w:t xml:space="preserve">at a </w:t>
      </w:r>
      <w:r w:rsidR="009B2617" w:rsidRPr="001F3730">
        <w:rPr>
          <w:rFonts w:ascii="Tahoma" w:hAnsi="Tahoma"/>
        </w:rPr>
        <w:t>later</w:t>
      </w:r>
      <w:r w:rsidR="006D1360" w:rsidRPr="001F3730">
        <w:rPr>
          <w:rFonts w:ascii="Tahoma" w:hAnsi="Tahoma"/>
        </w:rPr>
        <w:t xml:space="preserve"> date between the Town and the neighbors.</w:t>
      </w:r>
    </w:p>
    <w:p w14:paraId="24199D5B" w14:textId="0AFD8739" w:rsidR="00FA118E" w:rsidRPr="001F3730" w:rsidRDefault="009F6B84" w:rsidP="00267C97">
      <w:pPr>
        <w:pStyle w:val="ListParagraph"/>
        <w:numPr>
          <w:ilvl w:val="0"/>
          <w:numId w:val="5"/>
        </w:numPr>
        <w:rPr>
          <w:rFonts w:ascii="Tahoma" w:hAnsi="Tahoma"/>
        </w:rPr>
      </w:pPr>
      <w:r w:rsidRPr="001F3730">
        <w:rPr>
          <w:rFonts w:ascii="Tahoma" w:hAnsi="Tahoma"/>
        </w:rPr>
        <w:t>For t</w:t>
      </w:r>
      <w:r w:rsidR="00C00895" w:rsidRPr="001F3730">
        <w:rPr>
          <w:rFonts w:ascii="Tahoma" w:hAnsi="Tahoma"/>
        </w:rPr>
        <w:t xml:space="preserve">he property </w:t>
      </w:r>
      <w:r w:rsidR="00184D0F" w:rsidRPr="001F3730">
        <w:rPr>
          <w:rFonts w:ascii="Tahoma" w:hAnsi="Tahoma"/>
        </w:rPr>
        <w:t xml:space="preserve">on Tower Hill Road that has been flooding </w:t>
      </w:r>
      <w:r w:rsidR="00563571" w:rsidRPr="001F3730">
        <w:rPr>
          <w:rFonts w:ascii="Tahoma" w:hAnsi="Tahoma"/>
        </w:rPr>
        <w:t>from stormwater</w:t>
      </w:r>
      <w:r w:rsidR="009B0BE9" w:rsidRPr="001F3730">
        <w:rPr>
          <w:rFonts w:ascii="Tahoma" w:hAnsi="Tahoma"/>
        </w:rPr>
        <w:t>,</w:t>
      </w:r>
      <w:r w:rsidR="00DC07ED" w:rsidRPr="001F3730">
        <w:rPr>
          <w:rFonts w:ascii="Tahoma" w:hAnsi="Tahoma"/>
        </w:rPr>
        <w:t xml:space="preserve"> </w:t>
      </w:r>
      <w:r w:rsidRPr="001F3730">
        <w:rPr>
          <w:rFonts w:ascii="Tahoma" w:hAnsi="Tahoma"/>
        </w:rPr>
        <w:t xml:space="preserve">Gail Blout has </w:t>
      </w:r>
      <w:r w:rsidR="00AD1CDA">
        <w:rPr>
          <w:rFonts w:ascii="Tahoma" w:hAnsi="Tahoma"/>
        </w:rPr>
        <w:t>spoken</w:t>
      </w:r>
      <w:r w:rsidRPr="001F3730">
        <w:rPr>
          <w:rFonts w:ascii="Tahoma" w:hAnsi="Tahoma"/>
        </w:rPr>
        <w:t xml:space="preserve"> with the Contractor </w:t>
      </w:r>
      <w:r w:rsidR="001C6B87" w:rsidRPr="001F3730">
        <w:rPr>
          <w:rFonts w:ascii="Tahoma" w:hAnsi="Tahoma"/>
        </w:rPr>
        <w:t>installing the Playground</w:t>
      </w:r>
      <w:r w:rsidR="00AD1CDA">
        <w:rPr>
          <w:rFonts w:ascii="Tahoma" w:hAnsi="Tahoma"/>
        </w:rPr>
        <w:t>.</w:t>
      </w:r>
      <w:r w:rsidR="001C6B87" w:rsidRPr="001F3730">
        <w:rPr>
          <w:rFonts w:ascii="Tahoma" w:hAnsi="Tahoma"/>
        </w:rPr>
        <w:t xml:space="preserve"> </w:t>
      </w:r>
      <w:r w:rsidR="001F33CF">
        <w:rPr>
          <w:rFonts w:ascii="Tahoma" w:hAnsi="Tahoma"/>
        </w:rPr>
        <w:t xml:space="preserve">She suggested that the material taken </w:t>
      </w:r>
      <w:r w:rsidR="00FD3EF2">
        <w:rPr>
          <w:rFonts w:ascii="Tahoma" w:hAnsi="Tahoma"/>
        </w:rPr>
        <w:t>f</w:t>
      </w:r>
      <w:r w:rsidR="000D0CF0" w:rsidRPr="001F3730">
        <w:rPr>
          <w:rFonts w:ascii="Tahoma" w:hAnsi="Tahoma"/>
        </w:rPr>
        <w:t xml:space="preserve">rom the playground grading </w:t>
      </w:r>
      <w:r w:rsidR="00CB6294">
        <w:rPr>
          <w:rFonts w:ascii="Tahoma" w:hAnsi="Tahoma"/>
        </w:rPr>
        <w:t>be used</w:t>
      </w:r>
      <w:r w:rsidR="007E4A94" w:rsidRPr="001F3730">
        <w:rPr>
          <w:rFonts w:ascii="Tahoma" w:hAnsi="Tahoma"/>
        </w:rPr>
        <w:t xml:space="preserve"> to elevate the driveway</w:t>
      </w:r>
      <w:r w:rsidR="00CB6294">
        <w:rPr>
          <w:rFonts w:ascii="Tahoma" w:hAnsi="Tahoma"/>
        </w:rPr>
        <w:t>.</w:t>
      </w:r>
      <w:r w:rsidR="00640C0B" w:rsidRPr="001F3730">
        <w:rPr>
          <w:rFonts w:ascii="Tahoma" w:hAnsi="Tahoma"/>
        </w:rPr>
        <w:t xml:space="preserve"> In addition</w:t>
      </w:r>
      <w:r w:rsidR="00513684" w:rsidRPr="001F3730">
        <w:rPr>
          <w:rFonts w:ascii="Tahoma" w:hAnsi="Tahoma"/>
        </w:rPr>
        <w:t>,</w:t>
      </w:r>
      <w:r w:rsidR="00B541CA" w:rsidRPr="001F3730">
        <w:rPr>
          <w:rFonts w:ascii="Tahoma" w:hAnsi="Tahoma"/>
        </w:rPr>
        <w:t xml:space="preserve"> the proposed structure has been changed </w:t>
      </w:r>
      <w:r w:rsidR="00862D06" w:rsidRPr="001F3730">
        <w:rPr>
          <w:rFonts w:ascii="Tahoma" w:hAnsi="Tahoma"/>
        </w:rPr>
        <w:t xml:space="preserve">to a filtration trench which has a </w:t>
      </w:r>
      <w:r w:rsidR="00FA118E" w:rsidRPr="001F3730">
        <w:rPr>
          <w:rFonts w:ascii="Tahoma" w:hAnsi="Tahoma"/>
        </w:rPr>
        <w:t>higher capacity to collect water</w:t>
      </w:r>
      <w:r w:rsidR="002751D0" w:rsidRPr="001F3730">
        <w:rPr>
          <w:rFonts w:ascii="Tahoma" w:hAnsi="Tahoma"/>
        </w:rPr>
        <w:t xml:space="preserve"> directly from the roadway</w:t>
      </w:r>
      <w:r w:rsidR="00513684" w:rsidRPr="001F3730">
        <w:rPr>
          <w:rFonts w:ascii="Tahoma" w:hAnsi="Tahoma"/>
        </w:rPr>
        <w:t>.</w:t>
      </w:r>
    </w:p>
    <w:p w14:paraId="40778D03" w14:textId="782BE680" w:rsidR="00E41055" w:rsidRPr="001F3730" w:rsidRDefault="00FE2276" w:rsidP="00267C97">
      <w:pPr>
        <w:pStyle w:val="ListParagraph"/>
        <w:numPr>
          <w:ilvl w:val="0"/>
          <w:numId w:val="5"/>
        </w:numPr>
        <w:rPr>
          <w:rFonts w:ascii="Tahoma" w:hAnsi="Tahoma"/>
        </w:rPr>
      </w:pPr>
      <w:r w:rsidRPr="001F3730">
        <w:rPr>
          <w:rFonts w:ascii="Tahoma" w:hAnsi="Tahoma"/>
        </w:rPr>
        <w:t>The Division of Fisheries and Wildlife responded to the</w:t>
      </w:r>
      <w:r w:rsidR="00E41055" w:rsidRPr="001F3730">
        <w:rPr>
          <w:rFonts w:ascii="Tahoma" w:hAnsi="Tahoma"/>
        </w:rPr>
        <w:t xml:space="preserve"> question of </w:t>
      </w:r>
      <w:r w:rsidRPr="001F3730">
        <w:rPr>
          <w:rFonts w:ascii="Tahoma" w:hAnsi="Tahoma"/>
        </w:rPr>
        <w:t xml:space="preserve">a possible </w:t>
      </w:r>
      <w:r w:rsidR="00E41055" w:rsidRPr="001F3730">
        <w:rPr>
          <w:rFonts w:ascii="Tahoma" w:hAnsi="Tahoma"/>
        </w:rPr>
        <w:t xml:space="preserve">time of year restriction </w:t>
      </w:r>
      <w:r w:rsidR="00E43860" w:rsidRPr="001F3730">
        <w:rPr>
          <w:rFonts w:ascii="Tahoma" w:hAnsi="Tahoma"/>
        </w:rPr>
        <w:t xml:space="preserve">stating there is no </w:t>
      </w:r>
      <w:r w:rsidR="00A13BB2">
        <w:rPr>
          <w:rFonts w:ascii="Tahoma" w:hAnsi="Tahoma"/>
        </w:rPr>
        <w:t xml:space="preserve">time of year </w:t>
      </w:r>
      <w:r w:rsidR="00E43860" w:rsidRPr="001F3730">
        <w:rPr>
          <w:rFonts w:ascii="Tahoma" w:hAnsi="Tahoma"/>
        </w:rPr>
        <w:t xml:space="preserve">restriction because </w:t>
      </w:r>
      <w:r w:rsidR="00B54BE8" w:rsidRPr="001F3730">
        <w:rPr>
          <w:rFonts w:ascii="Tahoma" w:hAnsi="Tahoma"/>
        </w:rPr>
        <w:t xml:space="preserve">the project is not in the </w:t>
      </w:r>
      <w:r w:rsidR="003C7B66" w:rsidRPr="001F3730">
        <w:rPr>
          <w:rFonts w:ascii="Tahoma" w:hAnsi="Tahoma"/>
        </w:rPr>
        <w:t>NH</w:t>
      </w:r>
      <w:r w:rsidR="001467F0" w:rsidRPr="001F3730">
        <w:rPr>
          <w:rFonts w:ascii="Tahoma" w:hAnsi="Tahoma"/>
        </w:rPr>
        <w:t>E</w:t>
      </w:r>
      <w:r w:rsidR="00FE44AE" w:rsidRPr="001F3730">
        <w:rPr>
          <w:rFonts w:ascii="Tahoma" w:hAnsi="Tahoma"/>
        </w:rPr>
        <w:t xml:space="preserve">SP </w:t>
      </w:r>
      <w:r w:rsidR="003C7B66" w:rsidRPr="001F3730">
        <w:rPr>
          <w:rFonts w:ascii="Tahoma" w:hAnsi="Tahoma"/>
        </w:rPr>
        <w:t xml:space="preserve">delineated </w:t>
      </w:r>
      <w:r w:rsidR="001467F0" w:rsidRPr="001F3730">
        <w:rPr>
          <w:rFonts w:ascii="Tahoma" w:hAnsi="Tahoma"/>
        </w:rPr>
        <w:t>area</w:t>
      </w:r>
      <w:r w:rsidR="000D2442" w:rsidRPr="001F3730">
        <w:rPr>
          <w:rFonts w:ascii="Tahoma" w:hAnsi="Tahoma"/>
        </w:rPr>
        <w:t xml:space="preserve"> </w:t>
      </w:r>
      <w:r w:rsidR="00D375A2" w:rsidRPr="001F3730">
        <w:rPr>
          <w:rFonts w:ascii="Tahoma" w:hAnsi="Tahoma"/>
        </w:rPr>
        <w:t xml:space="preserve">and </w:t>
      </w:r>
      <w:r w:rsidR="00BB3816" w:rsidRPr="001F3730">
        <w:rPr>
          <w:rFonts w:ascii="Tahoma" w:hAnsi="Tahoma"/>
        </w:rPr>
        <w:t xml:space="preserve">because </w:t>
      </w:r>
      <w:r w:rsidR="00D375A2" w:rsidRPr="001F3730">
        <w:rPr>
          <w:rFonts w:ascii="Tahoma" w:hAnsi="Tahoma"/>
        </w:rPr>
        <w:t xml:space="preserve">the project is out of the Harbor </w:t>
      </w:r>
      <w:r w:rsidR="00576087" w:rsidRPr="001F3730">
        <w:rPr>
          <w:rFonts w:ascii="Tahoma" w:hAnsi="Tahoma"/>
        </w:rPr>
        <w:t>and above high wate</w:t>
      </w:r>
      <w:r w:rsidR="00A13BB2">
        <w:rPr>
          <w:rFonts w:ascii="Tahoma" w:hAnsi="Tahoma"/>
        </w:rPr>
        <w:t>r</w:t>
      </w:r>
      <w:r w:rsidR="006D3DB5" w:rsidRPr="001F3730">
        <w:rPr>
          <w:rFonts w:ascii="Tahoma" w:hAnsi="Tahoma"/>
        </w:rPr>
        <w:t>.</w:t>
      </w:r>
    </w:p>
    <w:p w14:paraId="3D48B35F" w14:textId="601D77B1" w:rsidR="00257EA7" w:rsidRPr="001F3730" w:rsidRDefault="00AD4394" w:rsidP="00267C97">
      <w:pPr>
        <w:pStyle w:val="ListParagraph"/>
        <w:numPr>
          <w:ilvl w:val="0"/>
          <w:numId w:val="5"/>
        </w:numPr>
        <w:rPr>
          <w:rFonts w:ascii="Tahoma" w:hAnsi="Tahoma"/>
        </w:rPr>
      </w:pPr>
      <w:r w:rsidRPr="001F3730">
        <w:rPr>
          <w:rFonts w:ascii="Tahoma" w:hAnsi="Tahoma"/>
        </w:rPr>
        <w:t>For t</w:t>
      </w:r>
      <w:r w:rsidR="00FA118E" w:rsidRPr="001F3730">
        <w:rPr>
          <w:rFonts w:ascii="Tahoma" w:hAnsi="Tahoma"/>
        </w:rPr>
        <w:t xml:space="preserve">he </w:t>
      </w:r>
      <w:r w:rsidR="002239F1" w:rsidRPr="001F3730">
        <w:rPr>
          <w:rFonts w:ascii="Tahoma" w:hAnsi="Tahoma"/>
        </w:rPr>
        <w:t xml:space="preserve">construction sequencing </w:t>
      </w:r>
      <w:r w:rsidRPr="001F3730">
        <w:rPr>
          <w:rFonts w:ascii="Tahoma" w:hAnsi="Tahoma"/>
        </w:rPr>
        <w:t xml:space="preserve">it was asked that the </w:t>
      </w:r>
      <w:r w:rsidR="00FA118E" w:rsidRPr="001F3730">
        <w:rPr>
          <w:rFonts w:ascii="Tahoma" w:hAnsi="Tahoma"/>
        </w:rPr>
        <w:t xml:space="preserve">CDS structure be </w:t>
      </w:r>
      <w:r w:rsidR="002751D0" w:rsidRPr="001F3730">
        <w:rPr>
          <w:rFonts w:ascii="Tahoma" w:hAnsi="Tahoma"/>
        </w:rPr>
        <w:t xml:space="preserve">installed first </w:t>
      </w:r>
      <w:r w:rsidRPr="001F3730">
        <w:rPr>
          <w:rFonts w:ascii="Tahoma" w:hAnsi="Tahoma"/>
        </w:rPr>
        <w:t xml:space="preserve">so that </w:t>
      </w:r>
      <w:r w:rsidR="00624D56" w:rsidRPr="001F3730">
        <w:rPr>
          <w:rFonts w:ascii="Tahoma" w:hAnsi="Tahoma"/>
        </w:rPr>
        <w:t>during construction</w:t>
      </w:r>
      <w:r w:rsidR="00084321">
        <w:rPr>
          <w:rFonts w:ascii="Tahoma" w:hAnsi="Tahoma"/>
        </w:rPr>
        <w:t>,</w:t>
      </w:r>
      <w:r w:rsidR="00624D56" w:rsidRPr="001F3730">
        <w:rPr>
          <w:rFonts w:ascii="Tahoma" w:hAnsi="Tahoma"/>
        </w:rPr>
        <w:t xml:space="preserve"> stormwater </w:t>
      </w:r>
      <w:r w:rsidR="00B646A3" w:rsidRPr="001F3730">
        <w:rPr>
          <w:rFonts w:ascii="Tahoma" w:hAnsi="Tahoma"/>
        </w:rPr>
        <w:t>and construction</w:t>
      </w:r>
      <w:r w:rsidR="00C47795" w:rsidRPr="001F3730">
        <w:rPr>
          <w:rFonts w:ascii="Tahoma" w:hAnsi="Tahoma"/>
        </w:rPr>
        <w:t xml:space="preserve"> </w:t>
      </w:r>
      <w:r w:rsidR="00624D56" w:rsidRPr="001F3730">
        <w:rPr>
          <w:rFonts w:ascii="Tahoma" w:hAnsi="Tahoma"/>
        </w:rPr>
        <w:t xml:space="preserve">debris does not go </w:t>
      </w:r>
      <w:r w:rsidR="00016F7D" w:rsidRPr="001F3730">
        <w:rPr>
          <w:rFonts w:ascii="Tahoma" w:hAnsi="Tahoma"/>
        </w:rPr>
        <w:t xml:space="preserve">directly </w:t>
      </w:r>
      <w:r w:rsidR="00624D56" w:rsidRPr="001F3730">
        <w:rPr>
          <w:rFonts w:ascii="Tahoma" w:hAnsi="Tahoma"/>
        </w:rPr>
        <w:t>into the Cuttyhunk Pond</w:t>
      </w:r>
      <w:r w:rsidR="00C47795" w:rsidRPr="001F3730">
        <w:rPr>
          <w:rFonts w:ascii="Tahoma" w:hAnsi="Tahoma"/>
        </w:rPr>
        <w:t>. The Construction Contractor can be asked to comply</w:t>
      </w:r>
      <w:r w:rsidR="00257EA7" w:rsidRPr="001F3730">
        <w:rPr>
          <w:rFonts w:ascii="Tahoma" w:hAnsi="Tahoma"/>
        </w:rPr>
        <w:t>.</w:t>
      </w:r>
    </w:p>
    <w:p w14:paraId="1C37BC89" w14:textId="2993E99E" w:rsidR="00324E81" w:rsidRPr="001F3730" w:rsidRDefault="00B110AC" w:rsidP="00267C97">
      <w:pPr>
        <w:pStyle w:val="ListParagraph"/>
        <w:numPr>
          <w:ilvl w:val="0"/>
          <w:numId w:val="5"/>
        </w:numPr>
        <w:rPr>
          <w:rFonts w:ascii="Tahoma" w:hAnsi="Tahoma"/>
        </w:rPr>
      </w:pPr>
      <w:r w:rsidRPr="001F3730">
        <w:rPr>
          <w:rFonts w:ascii="Tahoma" w:hAnsi="Tahoma"/>
        </w:rPr>
        <w:t>Alternatives to the proposed CDS</w:t>
      </w:r>
      <w:r w:rsidR="0078712A" w:rsidRPr="001F3730">
        <w:rPr>
          <w:rFonts w:ascii="Tahoma" w:hAnsi="Tahoma"/>
        </w:rPr>
        <w:t xml:space="preserve"> are included in the revised Plans.</w:t>
      </w:r>
      <w:r w:rsidR="007E4A94" w:rsidRPr="001F3730">
        <w:rPr>
          <w:rFonts w:ascii="Tahoma" w:hAnsi="Tahoma"/>
        </w:rPr>
        <w:t xml:space="preserve"> </w:t>
      </w:r>
      <w:r w:rsidR="000D0CF0" w:rsidRPr="001F3730">
        <w:rPr>
          <w:rFonts w:ascii="Tahoma" w:hAnsi="Tahoma"/>
        </w:rPr>
        <w:t xml:space="preserve"> </w:t>
      </w:r>
    </w:p>
    <w:p w14:paraId="70CA2F1E" w14:textId="77777777" w:rsidR="00393692" w:rsidRDefault="00393692">
      <w:pPr>
        <w:rPr>
          <w:rFonts w:ascii="Tahoma" w:hAnsi="Tahoma"/>
        </w:rPr>
      </w:pPr>
    </w:p>
    <w:p w14:paraId="5AFDBAE3" w14:textId="177E8631" w:rsidR="00BC7359" w:rsidRPr="001F3730" w:rsidRDefault="00393692">
      <w:pPr>
        <w:rPr>
          <w:rFonts w:ascii="Tahoma" w:hAnsi="Tahoma"/>
        </w:rPr>
      </w:pPr>
      <w:r>
        <w:rPr>
          <w:rFonts w:ascii="Tahoma" w:hAnsi="Tahoma"/>
        </w:rPr>
        <w:tab/>
      </w:r>
      <w:r w:rsidR="00732398" w:rsidRPr="001F3730">
        <w:rPr>
          <w:rFonts w:ascii="Tahoma" w:hAnsi="Tahoma"/>
        </w:rPr>
        <w:t>In response to GCC members questions:</w:t>
      </w:r>
    </w:p>
    <w:p w14:paraId="5237AFF3" w14:textId="6BAD82B4" w:rsidR="00390BC0" w:rsidRPr="00CD34BD" w:rsidRDefault="00390BC0" w:rsidP="00225F25">
      <w:pPr>
        <w:rPr>
          <w:rFonts w:ascii="Tahoma" w:hAnsi="Tahoma"/>
        </w:rPr>
      </w:pPr>
      <w:r w:rsidRPr="00CD34BD">
        <w:rPr>
          <w:rFonts w:ascii="Tahoma" w:hAnsi="Tahoma"/>
        </w:rPr>
        <w:tab/>
      </w:r>
      <w:r w:rsidR="00732398" w:rsidRPr="00CD34BD">
        <w:rPr>
          <w:rFonts w:ascii="Tahoma" w:hAnsi="Tahoma"/>
        </w:rPr>
        <w:t>Catherine agreed to send a copy of the NOI to Southeast Marine Fisher</w:t>
      </w:r>
      <w:r w:rsidR="00862D3D" w:rsidRPr="00CD34BD">
        <w:rPr>
          <w:rFonts w:ascii="Tahoma" w:hAnsi="Tahoma"/>
        </w:rPr>
        <w:t xml:space="preserve">y </w:t>
      </w:r>
      <w:r w:rsidR="00393692">
        <w:rPr>
          <w:rFonts w:ascii="Tahoma" w:hAnsi="Tahoma"/>
        </w:rPr>
        <w:t>&amp;</w:t>
      </w:r>
      <w:r w:rsidR="00862D3D" w:rsidRPr="00CD34BD">
        <w:rPr>
          <w:rFonts w:ascii="Tahoma" w:hAnsi="Tahoma"/>
        </w:rPr>
        <w:t xml:space="preserve"> Wildlife</w:t>
      </w:r>
      <w:r w:rsidR="001173A1" w:rsidRPr="00CD34BD">
        <w:rPr>
          <w:rFonts w:ascii="Tahoma" w:hAnsi="Tahoma"/>
        </w:rPr>
        <w:t>,</w:t>
      </w:r>
      <w:r w:rsidR="00862D3D" w:rsidRPr="00CD34BD">
        <w:rPr>
          <w:rFonts w:ascii="Tahoma" w:hAnsi="Tahoma"/>
        </w:rPr>
        <w:t xml:space="preserve"> attention: Eileen Fisher</w:t>
      </w:r>
      <w:r w:rsidR="001173A1" w:rsidRPr="00CD34BD">
        <w:rPr>
          <w:rFonts w:ascii="Tahoma" w:hAnsi="Tahoma"/>
        </w:rPr>
        <w:t>, for their review</w:t>
      </w:r>
      <w:r w:rsidR="00225F25" w:rsidRPr="00CD34BD">
        <w:rPr>
          <w:rFonts w:ascii="Tahoma" w:hAnsi="Tahoma"/>
        </w:rPr>
        <w:t>.</w:t>
      </w:r>
    </w:p>
    <w:p w14:paraId="43A218D8" w14:textId="70D53275" w:rsidR="00225F25" w:rsidRPr="00CD34BD" w:rsidRDefault="00390BC0" w:rsidP="00225F25">
      <w:pPr>
        <w:rPr>
          <w:rFonts w:ascii="Tahoma" w:hAnsi="Tahoma"/>
        </w:rPr>
      </w:pPr>
      <w:r w:rsidRPr="00CD34BD">
        <w:rPr>
          <w:rFonts w:ascii="Tahoma" w:hAnsi="Tahoma"/>
        </w:rPr>
        <w:tab/>
      </w:r>
      <w:r w:rsidR="00225F25" w:rsidRPr="00CD34BD">
        <w:rPr>
          <w:rFonts w:ascii="Tahoma" w:hAnsi="Tahoma"/>
        </w:rPr>
        <w:t xml:space="preserve">Gail has filed a contract amendment form requesting that the project be delayed </w:t>
      </w:r>
      <w:r w:rsidR="00450CFD">
        <w:rPr>
          <w:rFonts w:ascii="Tahoma" w:hAnsi="Tahoma"/>
        </w:rPr>
        <w:t xml:space="preserve">until </w:t>
      </w:r>
      <w:r w:rsidR="00225F25" w:rsidRPr="00CD34BD">
        <w:rPr>
          <w:rFonts w:ascii="Tahoma" w:hAnsi="Tahoma"/>
        </w:rPr>
        <w:t>the Fall and to allow the funding to be shifted to FY 22</w:t>
      </w:r>
      <w:r w:rsidR="00770A19">
        <w:rPr>
          <w:rFonts w:ascii="Tahoma" w:hAnsi="Tahoma"/>
        </w:rPr>
        <w:t xml:space="preserve">. </w:t>
      </w:r>
      <w:r w:rsidR="005758A8">
        <w:rPr>
          <w:rFonts w:ascii="Tahoma" w:hAnsi="Tahoma"/>
        </w:rPr>
        <w:t xml:space="preserve">This would allow the Town to </w:t>
      </w:r>
      <w:r w:rsidR="00225F25" w:rsidRPr="00CD34BD">
        <w:rPr>
          <w:rFonts w:ascii="Tahoma" w:hAnsi="Tahoma"/>
        </w:rPr>
        <w:t xml:space="preserve">synchronize the two projects and avoid </w:t>
      </w:r>
      <w:r w:rsidR="00A5214C" w:rsidRPr="00CD34BD">
        <w:rPr>
          <w:rFonts w:ascii="Tahoma" w:hAnsi="Tahoma"/>
        </w:rPr>
        <w:t xml:space="preserve">compromising the newly paved road. </w:t>
      </w:r>
      <w:r w:rsidR="00225F25" w:rsidRPr="00CD34BD">
        <w:rPr>
          <w:rFonts w:ascii="Tahoma" w:hAnsi="Tahoma"/>
        </w:rPr>
        <w:t xml:space="preserve"> </w:t>
      </w:r>
      <w:r w:rsidR="00FF0B65" w:rsidRPr="00CD34BD">
        <w:rPr>
          <w:rFonts w:ascii="Tahoma" w:hAnsi="Tahoma"/>
        </w:rPr>
        <w:t>The State felt that it was a reasonable request</w:t>
      </w:r>
      <w:r w:rsidR="003F350A">
        <w:rPr>
          <w:rFonts w:ascii="Tahoma" w:hAnsi="Tahoma"/>
        </w:rPr>
        <w:t>,</w:t>
      </w:r>
      <w:r w:rsidR="00FF0B65" w:rsidRPr="00CD34BD">
        <w:rPr>
          <w:rFonts w:ascii="Tahoma" w:hAnsi="Tahoma"/>
        </w:rPr>
        <w:t xml:space="preserve"> but there will be no response to the request for up to two weeks.  </w:t>
      </w:r>
    </w:p>
    <w:p w14:paraId="20B2F8FE" w14:textId="6DC197F3" w:rsidR="00BB0EF5" w:rsidRDefault="00BB0EF5" w:rsidP="00225F25">
      <w:pPr>
        <w:rPr>
          <w:rFonts w:ascii="Tahoma" w:hAnsi="Tahoma"/>
        </w:rPr>
      </w:pPr>
      <w:r w:rsidRPr="00CD34BD">
        <w:rPr>
          <w:rFonts w:ascii="Tahoma" w:hAnsi="Tahoma"/>
        </w:rPr>
        <w:tab/>
        <w:t xml:space="preserve">Catherine </w:t>
      </w:r>
      <w:r w:rsidR="002B6DAF" w:rsidRPr="00CD34BD">
        <w:rPr>
          <w:rFonts w:ascii="Tahoma" w:hAnsi="Tahoma"/>
        </w:rPr>
        <w:t xml:space="preserve">responded that for proper maintenance of the drainage system </w:t>
      </w:r>
      <w:r w:rsidR="00DC1B21" w:rsidRPr="00CD34BD">
        <w:rPr>
          <w:rFonts w:ascii="Tahoma" w:hAnsi="Tahoma"/>
        </w:rPr>
        <w:t xml:space="preserve">the Town should </w:t>
      </w:r>
      <w:r w:rsidR="006079DD" w:rsidRPr="00CD34BD">
        <w:rPr>
          <w:rFonts w:ascii="Tahoma" w:hAnsi="Tahoma"/>
        </w:rPr>
        <w:t xml:space="preserve">keep reports of when inspections are done, what is found during the inspections </w:t>
      </w:r>
      <w:r w:rsidR="00F6679C" w:rsidRPr="00CD34BD">
        <w:rPr>
          <w:rFonts w:ascii="Tahoma" w:hAnsi="Tahoma"/>
        </w:rPr>
        <w:t>and a log recording what has been done after the inspections.</w:t>
      </w:r>
      <w:r w:rsidR="000A25F0">
        <w:rPr>
          <w:rFonts w:ascii="Tahoma" w:hAnsi="Tahoma"/>
        </w:rPr>
        <w:t xml:space="preserve"> By doing this the Town </w:t>
      </w:r>
      <w:r w:rsidR="00B32813">
        <w:rPr>
          <w:rFonts w:ascii="Tahoma" w:hAnsi="Tahoma"/>
        </w:rPr>
        <w:t xml:space="preserve">will know if they need to increase the sweeping of the streets or the cleaning out of the </w:t>
      </w:r>
      <w:r w:rsidR="000446CA">
        <w:rPr>
          <w:rFonts w:ascii="Tahoma" w:hAnsi="Tahoma"/>
        </w:rPr>
        <w:t>structure</w:t>
      </w:r>
      <w:r w:rsidR="00313AF0">
        <w:rPr>
          <w:rFonts w:ascii="Tahoma" w:hAnsi="Tahoma"/>
        </w:rPr>
        <w:t xml:space="preserve"> to keep the structures working properly.</w:t>
      </w:r>
    </w:p>
    <w:p w14:paraId="25C7DDFA" w14:textId="3BACB4F9" w:rsidR="00D341BE" w:rsidRDefault="004870AA" w:rsidP="00225F25">
      <w:pPr>
        <w:rPr>
          <w:rFonts w:ascii="Tahoma" w:hAnsi="Tahoma"/>
        </w:rPr>
      </w:pPr>
      <w:r>
        <w:rPr>
          <w:rFonts w:ascii="Tahoma" w:hAnsi="Tahoma"/>
        </w:rPr>
        <w:tab/>
        <w:t>Catherine reported that t</w:t>
      </w:r>
      <w:r w:rsidR="003172F7">
        <w:rPr>
          <w:rFonts w:ascii="Tahoma" w:hAnsi="Tahoma"/>
        </w:rPr>
        <w:t xml:space="preserve">he plan to remove </w:t>
      </w:r>
      <w:r w:rsidR="001C6E03">
        <w:rPr>
          <w:rFonts w:ascii="Tahoma" w:hAnsi="Tahoma"/>
        </w:rPr>
        <w:t xml:space="preserve">the water flooding </w:t>
      </w:r>
      <w:r w:rsidR="001B03FE">
        <w:rPr>
          <w:rFonts w:ascii="Tahoma" w:hAnsi="Tahoma"/>
        </w:rPr>
        <w:t xml:space="preserve">around </w:t>
      </w:r>
      <w:r w:rsidR="001C6E03">
        <w:rPr>
          <w:rFonts w:ascii="Tahoma" w:hAnsi="Tahoma"/>
        </w:rPr>
        <w:t xml:space="preserve">the Houha driveway </w:t>
      </w:r>
      <w:r w:rsidR="002E1404">
        <w:rPr>
          <w:rFonts w:ascii="Tahoma" w:hAnsi="Tahoma"/>
        </w:rPr>
        <w:t xml:space="preserve">has </w:t>
      </w:r>
      <w:r w:rsidR="00751860">
        <w:rPr>
          <w:rFonts w:ascii="Tahoma" w:hAnsi="Tahoma"/>
        </w:rPr>
        <w:t xml:space="preserve">been </w:t>
      </w:r>
      <w:r w:rsidR="002E1404">
        <w:rPr>
          <w:rFonts w:ascii="Tahoma" w:hAnsi="Tahoma"/>
        </w:rPr>
        <w:t>changed</w:t>
      </w:r>
      <w:r w:rsidR="00751860">
        <w:rPr>
          <w:rFonts w:ascii="Tahoma" w:hAnsi="Tahoma"/>
        </w:rPr>
        <w:t xml:space="preserve"> </w:t>
      </w:r>
      <w:r w:rsidR="00EF6219">
        <w:rPr>
          <w:rFonts w:ascii="Tahoma" w:hAnsi="Tahoma"/>
        </w:rPr>
        <w:t xml:space="preserve">by making the structure that was planned bigger and </w:t>
      </w:r>
      <w:r w:rsidR="000B0CBF">
        <w:rPr>
          <w:rFonts w:ascii="Tahoma" w:hAnsi="Tahoma"/>
        </w:rPr>
        <w:t>adding an infiltration trench</w:t>
      </w:r>
      <w:r w:rsidR="00A0730E">
        <w:rPr>
          <w:rFonts w:ascii="Tahoma" w:hAnsi="Tahoma"/>
        </w:rPr>
        <w:t xml:space="preserve"> to capture more water</w:t>
      </w:r>
      <w:r w:rsidR="00462417">
        <w:rPr>
          <w:rFonts w:ascii="Tahoma" w:hAnsi="Tahoma"/>
        </w:rPr>
        <w:t>. L</w:t>
      </w:r>
      <w:r w:rsidR="00A0730E">
        <w:rPr>
          <w:rFonts w:ascii="Tahoma" w:hAnsi="Tahoma"/>
        </w:rPr>
        <w:t xml:space="preserve">ess </w:t>
      </w:r>
      <w:r w:rsidR="00F4038C">
        <w:rPr>
          <w:rFonts w:ascii="Tahoma" w:hAnsi="Tahoma"/>
        </w:rPr>
        <w:t xml:space="preserve">water </w:t>
      </w:r>
      <w:r w:rsidR="00A0730E">
        <w:rPr>
          <w:rFonts w:ascii="Tahoma" w:hAnsi="Tahoma"/>
        </w:rPr>
        <w:t>will run over to the driveway.</w:t>
      </w:r>
      <w:r w:rsidR="002E1404">
        <w:rPr>
          <w:rFonts w:ascii="Tahoma" w:hAnsi="Tahoma"/>
        </w:rPr>
        <w:t xml:space="preserve"> </w:t>
      </w:r>
      <w:r w:rsidR="00351A8A">
        <w:rPr>
          <w:rFonts w:ascii="Tahoma" w:hAnsi="Tahoma"/>
        </w:rPr>
        <w:t xml:space="preserve">Gail is also working with the </w:t>
      </w:r>
      <w:r w:rsidR="003A7B18">
        <w:rPr>
          <w:rFonts w:ascii="Tahoma" w:hAnsi="Tahoma"/>
        </w:rPr>
        <w:t xml:space="preserve">playground </w:t>
      </w:r>
      <w:r w:rsidR="00351A8A">
        <w:rPr>
          <w:rFonts w:ascii="Tahoma" w:hAnsi="Tahoma"/>
        </w:rPr>
        <w:t>cons</w:t>
      </w:r>
      <w:r w:rsidR="003A7B18">
        <w:rPr>
          <w:rFonts w:ascii="Tahoma" w:hAnsi="Tahoma"/>
        </w:rPr>
        <w:t>t</w:t>
      </w:r>
      <w:r w:rsidR="00351A8A">
        <w:rPr>
          <w:rFonts w:ascii="Tahoma" w:hAnsi="Tahoma"/>
        </w:rPr>
        <w:t>ruction</w:t>
      </w:r>
      <w:r w:rsidR="003A7B18">
        <w:rPr>
          <w:rFonts w:ascii="Tahoma" w:hAnsi="Tahoma"/>
        </w:rPr>
        <w:t xml:space="preserve"> contractor to put the material from grading the playground </w:t>
      </w:r>
      <w:r w:rsidR="00C64070">
        <w:rPr>
          <w:rFonts w:ascii="Tahoma" w:hAnsi="Tahoma"/>
        </w:rPr>
        <w:t>onto the area of concern</w:t>
      </w:r>
      <w:r w:rsidR="00F4038C">
        <w:rPr>
          <w:rFonts w:ascii="Tahoma" w:hAnsi="Tahoma"/>
        </w:rPr>
        <w:t>,</w:t>
      </w:r>
      <w:r w:rsidR="00C64070">
        <w:rPr>
          <w:rFonts w:ascii="Tahoma" w:hAnsi="Tahoma"/>
        </w:rPr>
        <w:t xml:space="preserve"> raising its elevation.</w:t>
      </w:r>
    </w:p>
    <w:p w14:paraId="1FC080A2" w14:textId="2BB7C8C1" w:rsidR="00AD46B8" w:rsidRDefault="00AD46B8" w:rsidP="00225F25">
      <w:pPr>
        <w:rPr>
          <w:rFonts w:ascii="Tahoma" w:hAnsi="Tahoma"/>
        </w:rPr>
      </w:pPr>
      <w:r>
        <w:rPr>
          <w:rFonts w:ascii="Tahoma" w:hAnsi="Tahoma"/>
        </w:rPr>
        <w:tab/>
        <w:t xml:space="preserve">Catherine </w:t>
      </w:r>
      <w:r w:rsidR="00C95283">
        <w:rPr>
          <w:rFonts w:ascii="Tahoma" w:hAnsi="Tahoma"/>
        </w:rPr>
        <w:t>agrees that the best course of action is to coordinate the two projects</w:t>
      </w:r>
      <w:r w:rsidR="002A37DC">
        <w:rPr>
          <w:rFonts w:ascii="Tahoma" w:hAnsi="Tahoma"/>
        </w:rPr>
        <w:t>, stormwater drainage and replacing potable water lines</w:t>
      </w:r>
      <w:r w:rsidR="00F4038C">
        <w:rPr>
          <w:rFonts w:ascii="Tahoma" w:hAnsi="Tahoma"/>
        </w:rPr>
        <w:t>.</w:t>
      </w:r>
      <w:r w:rsidR="002A37DC">
        <w:rPr>
          <w:rFonts w:ascii="Tahoma" w:hAnsi="Tahoma"/>
        </w:rPr>
        <w:t xml:space="preserve"> </w:t>
      </w:r>
    </w:p>
    <w:p w14:paraId="4F85B14B" w14:textId="5C61C9CD" w:rsidR="00A01533" w:rsidRDefault="008633EA" w:rsidP="00225F25">
      <w:pPr>
        <w:rPr>
          <w:rFonts w:ascii="Tahoma" w:hAnsi="Tahoma"/>
        </w:rPr>
      </w:pPr>
      <w:r>
        <w:rPr>
          <w:rFonts w:ascii="Tahoma" w:hAnsi="Tahoma"/>
        </w:rPr>
        <w:tab/>
        <w:t xml:space="preserve">Catherine agreed that once the staging </w:t>
      </w:r>
      <w:r w:rsidR="005A03DF">
        <w:rPr>
          <w:rFonts w:ascii="Tahoma" w:hAnsi="Tahoma"/>
        </w:rPr>
        <w:t xml:space="preserve">and access </w:t>
      </w:r>
      <w:r w:rsidR="00565BAE">
        <w:rPr>
          <w:rFonts w:ascii="Tahoma" w:hAnsi="Tahoma"/>
        </w:rPr>
        <w:t xml:space="preserve">areas </w:t>
      </w:r>
      <w:r>
        <w:rPr>
          <w:rFonts w:ascii="Tahoma" w:hAnsi="Tahoma"/>
        </w:rPr>
        <w:t>are determined f</w:t>
      </w:r>
      <w:r w:rsidR="00591127">
        <w:rPr>
          <w:rFonts w:ascii="Tahoma" w:hAnsi="Tahoma"/>
        </w:rPr>
        <w:t>or the project that they will be submitted to the GCC for approval</w:t>
      </w:r>
      <w:r w:rsidR="005A03DF">
        <w:rPr>
          <w:rFonts w:ascii="Tahoma" w:hAnsi="Tahoma"/>
        </w:rPr>
        <w:t xml:space="preserve">. </w:t>
      </w:r>
      <w:r w:rsidR="00610122">
        <w:rPr>
          <w:rFonts w:ascii="Tahoma" w:hAnsi="Tahoma"/>
        </w:rPr>
        <w:t>Also,</w:t>
      </w:r>
      <w:r w:rsidR="00427A1A">
        <w:rPr>
          <w:rFonts w:ascii="Tahoma" w:hAnsi="Tahoma"/>
        </w:rPr>
        <w:t xml:space="preserve"> </w:t>
      </w:r>
      <w:r w:rsidR="00FC520A">
        <w:rPr>
          <w:rFonts w:ascii="Tahoma" w:hAnsi="Tahoma"/>
        </w:rPr>
        <w:t xml:space="preserve">she agreed that </w:t>
      </w:r>
      <w:r w:rsidR="00565D8A">
        <w:rPr>
          <w:rFonts w:ascii="Tahoma" w:hAnsi="Tahoma"/>
        </w:rPr>
        <w:t xml:space="preserve">the contractor be directed that </w:t>
      </w:r>
      <w:r w:rsidR="00FC520A">
        <w:rPr>
          <w:rFonts w:ascii="Tahoma" w:hAnsi="Tahoma"/>
        </w:rPr>
        <w:t>the Broadway portion of the work b</w:t>
      </w:r>
      <w:r w:rsidR="00A01533">
        <w:rPr>
          <w:rFonts w:ascii="Tahoma" w:hAnsi="Tahoma"/>
        </w:rPr>
        <w:t>egin at the lowest gradient point and work upwards</w:t>
      </w:r>
      <w:r w:rsidR="00632711">
        <w:rPr>
          <w:rFonts w:ascii="Tahoma" w:hAnsi="Tahoma"/>
        </w:rPr>
        <w:t>.</w:t>
      </w:r>
    </w:p>
    <w:p w14:paraId="0C19F9B8" w14:textId="25076A95" w:rsidR="0064086D" w:rsidRDefault="0064086D" w:rsidP="00225F25">
      <w:pPr>
        <w:rPr>
          <w:rFonts w:ascii="Tahoma" w:hAnsi="Tahoma"/>
        </w:rPr>
      </w:pPr>
      <w:r>
        <w:rPr>
          <w:rFonts w:ascii="Tahoma" w:hAnsi="Tahoma"/>
        </w:rPr>
        <w:tab/>
        <w:t xml:space="preserve">Rich Ricco-Field said that </w:t>
      </w:r>
      <w:r w:rsidR="00452223">
        <w:rPr>
          <w:rFonts w:ascii="Tahoma" w:hAnsi="Tahoma"/>
        </w:rPr>
        <w:t>contractor’s stormwater prevention plan</w:t>
      </w:r>
      <w:r w:rsidR="003A2092">
        <w:rPr>
          <w:rFonts w:ascii="Tahoma" w:hAnsi="Tahoma"/>
        </w:rPr>
        <w:t xml:space="preserve"> </w:t>
      </w:r>
      <w:r w:rsidR="00ED0EB6">
        <w:rPr>
          <w:rFonts w:ascii="Tahoma" w:hAnsi="Tahoma"/>
        </w:rPr>
        <w:t>will</w:t>
      </w:r>
      <w:r w:rsidR="003A2092">
        <w:rPr>
          <w:rFonts w:ascii="Tahoma" w:hAnsi="Tahoma"/>
        </w:rPr>
        <w:t xml:space="preserve"> be submitted to the GCC for approval.</w:t>
      </w:r>
    </w:p>
    <w:p w14:paraId="39412D45" w14:textId="77777777" w:rsidR="00A01533" w:rsidRDefault="00A01533" w:rsidP="00225F25">
      <w:pPr>
        <w:rPr>
          <w:rFonts w:ascii="Tahoma" w:hAnsi="Tahoma"/>
        </w:rPr>
      </w:pPr>
    </w:p>
    <w:p w14:paraId="37FC09FD" w14:textId="75D270CC" w:rsidR="004870AA" w:rsidRDefault="00D341BE" w:rsidP="00225F25">
      <w:pPr>
        <w:rPr>
          <w:rFonts w:ascii="Tahoma" w:hAnsi="Tahoma"/>
        </w:rPr>
      </w:pPr>
      <w:r>
        <w:rPr>
          <w:rFonts w:ascii="Tahoma" w:hAnsi="Tahoma"/>
        </w:rPr>
        <w:tab/>
        <w:t>Brendan Annet</w:t>
      </w:r>
      <w:r w:rsidR="00E83E40">
        <w:rPr>
          <w:rFonts w:ascii="Tahoma" w:hAnsi="Tahoma"/>
        </w:rPr>
        <w:t xml:space="preserve">, </w:t>
      </w:r>
      <w:r w:rsidR="0078002B">
        <w:rPr>
          <w:rFonts w:ascii="Tahoma" w:hAnsi="Tahoma"/>
        </w:rPr>
        <w:t>representing</w:t>
      </w:r>
      <w:r w:rsidR="00E83E40">
        <w:rPr>
          <w:rFonts w:ascii="Tahoma" w:hAnsi="Tahoma"/>
        </w:rPr>
        <w:t xml:space="preserve"> The Buzzards Bay Coalition</w:t>
      </w:r>
      <w:r w:rsidR="001E7A79">
        <w:rPr>
          <w:rFonts w:ascii="Tahoma" w:hAnsi="Tahoma"/>
        </w:rPr>
        <w:t xml:space="preserve"> (BBC)</w:t>
      </w:r>
      <w:r w:rsidR="00E83E40">
        <w:rPr>
          <w:rFonts w:ascii="Tahoma" w:hAnsi="Tahoma"/>
        </w:rPr>
        <w:t xml:space="preserve">, </w:t>
      </w:r>
      <w:r w:rsidR="0078002B">
        <w:rPr>
          <w:rFonts w:ascii="Tahoma" w:hAnsi="Tahoma"/>
        </w:rPr>
        <w:t xml:space="preserve">said they were pleased with the </w:t>
      </w:r>
      <w:r w:rsidR="00252537">
        <w:rPr>
          <w:rFonts w:ascii="Tahoma" w:hAnsi="Tahoma"/>
        </w:rPr>
        <w:t>Plan to make stormwater drainage improvements to benefit the Cuttyhunk Pond and Buzzards Bay</w:t>
      </w:r>
      <w:r w:rsidR="00954DC6">
        <w:rPr>
          <w:rFonts w:ascii="Tahoma" w:hAnsi="Tahoma"/>
        </w:rPr>
        <w:t>.</w:t>
      </w:r>
      <w:r w:rsidR="00CB48D3">
        <w:rPr>
          <w:rFonts w:ascii="Tahoma" w:hAnsi="Tahoma"/>
        </w:rPr>
        <w:t xml:space="preserve"> Their</w:t>
      </w:r>
      <w:r w:rsidR="001F5D92">
        <w:rPr>
          <w:rFonts w:ascii="Tahoma" w:hAnsi="Tahoma"/>
        </w:rPr>
        <w:t xml:space="preserve"> concern is the area at the entrance to the H</w:t>
      </w:r>
      <w:r w:rsidR="008547F4">
        <w:rPr>
          <w:rFonts w:ascii="Tahoma" w:hAnsi="Tahoma"/>
        </w:rPr>
        <w:t>ou</w:t>
      </w:r>
      <w:r w:rsidR="001F5D92">
        <w:rPr>
          <w:rFonts w:ascii="Tahoma" w:hAnsi="Tahoma"/>
        </w:rPr>
        <w:t xml:space="preserve">ha driveway and adjacent </w:t>
      </w:r>
      <w:r w:rsidR="00C139A7">
        <w:rPr>
          <w:rFonts w:ascii="Tahoma" w:hAnsi="Tahoma"/>
        </w:rPr>
        <w:t xml:space="preserve">to </w:t>
      </w:r>
      <w:r w:rsidR="008547F4">
        <w:rPr>
          <w:rFonts w:ascii="Tahoma" w:hAnsi="Tahoma"/>
        </w:rPr>
        <w:t xml:space="preserve">new </w:t>
      </w:r>
      <w:r w:rsidR="001F5D92">
        <w:rPr>
          <w:rFonts w:ascii="Tahoma" w:hAnsi="Tahoma"/>
        </w:rPr>
        <w:t xml:space="preserve">Playground </w:t>
      </w:r>
      <w:r w:rsidR="00C139A7">
        <w:rPr>
          <w:rFonts w:ascii="Tahoma" w:hAnsi="Tahoma"/>
        </w:rPr>
        <w:t>area</w:t>
      </w:r>
      <w:r w:rsidR="00583687">
        <w:rPr>
          <w:rFonts w:ascii="Tahoma" w:hAnsi="Tahoma"/>
        </w:rPr>
        <w:t>,</w:t>
      </w:r>
      <w:r w:rsidR="00C139A7">
        <w:rPr>
          <w:rFonts w:ascii="Tahoma" w:hAnsi="Tahoma"/>
        </w:rPr>
        <w:t xml:space="preserve"> </w:t>
      </w:r>
      <w:r w:rsidR="00B36C2F">
        <w:rPr>
          <w:rFonts w:ascii="Tahoma" w:hAnsi="Tahoma"/>
        </w:rPr>
        <w:t xml:space="preserve">which </w:t>
      </w:r>
      <w:r w:rsidR="00C139A7">
        <w:rPr>
          <w:rFonts w:ascii="Tahoma" w:hAnsi="Tahoma"/>
        </w:rPr>
        <w:t xml:space="preserve">is </w:t>
      </w:r>
      <w:r w:rsidR="001F5D92">
        <w:rPr>
          <w:rFonts w:ascii="Tahoma" w:hAnsi="Tahoma"/>
        </w:rPr>
        <w:t>where</w:t>
      </w:r>
      <w:r w:rsidR="00351A8A">
        <w:rPr>
          <w:rFonts w:ascii="Tahoma" w:hAnsi="Tahoma"/>
        </w:rPr>
        <w:t xml:space="preserve"> </w:t>
      </w:r>
      <w:r w:rsidR="001E7A79">
        <w:rPr>
          <w:rFonts w:ascii="Tahoma" w:hAnsi="Tahoma"/>
        </w:rPr>
        <w:t xml:space="preserve">BBC’s </w:t>
      </w:r>
      <w:r w:rsidR="008547F4">
        <w:rPr>
          <w:rFonts w:ascii="Tahoma" w:hAnsi="Tahoma"/>
        </w:rPr>
        <w:t xml:space="preserve">newly acquired </w:t>
      </w:r>
      <w:r w:rsidR="001E7A79">
        <w:rPr>
          <w:rFonts w:ascii="Tahoma" w:hAnsi="Tahoma"/>
        </w:rPr>
        <w:t>property</w:t>
      </w:r>
      <w:r w:rsidR="00C139A7">
        <w:rPr>
          <w:rFonts w:ascii="Tahoma" w:hAnsi="Tahoma"/>
        </w:rPr>
        <w:t xml:space="preserve"> is located.</w:t>
      </w:r>
      <w:r w:rsidR="006D2455">
        <w:rPr>
          <w:rFonts w:ascii="Tahoma" w:hAnsi="Tahoma"/>
        </w:rPr>
        <w:t xml:space="preserve"> This is where the BBC will </w:t>
      </w:r>
      <w:r w:rsidR="00C94272">
        <w:rPr>
          <w:rFonts w:ascii="Tahoma" w:hAnsi="Tahoma"/>
        </w:rPr>
        <w:t>place</w:t>
      </w:r>
      <w:r w:rsidR="006D2455">
        <w:rPr>
          <w:rFonts w:ascii="Tahoma" w:hAnsi="Tahoma"/>
        </w:rPr>
        <w:t xml:space="preserve"> a </w:t>
      </w:r>
      <w:r w:rsidR="006A0DA3">
        <w:rPr>
          <w:rFonts w:ascii="Tahoma" w:hAnsi="Tahoma"/>
        </w:rPr>
        <w:t xml:space="preserve">small </w:t>
      </w:r>
      <w:r w:rsidR="006D2455">
        <w:rPr>
          <w:rFonts w:ascii="Tahoma" w:hAnsi="Tahoma"/>
        </w:rPr>
        <w:t>shed</w:t>
      </w:r>
      <w:r w:rsidR="00B74694">
        <w:rPr>
          <w:rFonts w:ascii="Tahoma" w:hAnsi="Tahoma"/>
        </w:rPr>
        <w:t xml:space="preserve">, </w:t>
      </w:r>
      <w:r w:rsidR="006A0DA3">
        <w:rPr>
          <w:rFonts w:ascii="Tahoma" w:hAnsi="Tahoma"/>
        </w:rPr>
        <w:t xml:space="preserve">put signage on the shed and have an entrance to </w:t>
      </w:r>
      <w:r w:rsidR="009129F8">
        <w:rPr>
          <w:rFonts w:ascii="Tahoma" w:hAnsi="Tahoma"/>
        </w:rPr>
        <w:t>the trail system that will lead into</w:t>
      </w:r>
      <w:r w:rsidR="00C94272">
        <w:rPr>
          <w:rFonts w:ascii="Tahoma" w:hAnsi="Tahoma"/>
        </w:rPr>
        <w:t xml:space="preserve"> the large property on that side of the hill.</w:t>
      </w:r>
      <w:r w:rsidR="009129F8">
        <w:rPr>
          <w:rFonts w:ascii="Tahoma" w:hAnsi="Tahoma"/>
        </w:rPr>
        <w:t xml:space="preserve"> </w:t>
      </w:r>
      <w:r w:rsidR="00583687">
        <w:rPr>
          <w:rFonts w:ascii="Tahoma" w:hAnsi="Tahoma"/>
        </w:rPr>
        <w:t>Their</w:t>
      </w:r>
      <w:r w:rsidR="00E16574">
        <w:rPr>
          <w:rFonts w:ascii="Tahoma" w:hAnsi="Tahoma"/>
        </w:rPr>
        <w:t xml:space="preserve"> concern </w:t>
      </w:r>
      <w:r w:rsidR="00CB7BBA">
        <w:rPr>
          <w:rFonts w:ascii="Tahoma" w:hAnsi="Tahoma"/>
        </w:rPr>
        <w:t xml:space="preserve">is to preserve as many large trees as possible </w:t>
      </w:r>
      <w:r w:rsidR="006F721F">
        <w:rPr>
          <w:rFonts w:ascii="Tahoma" w:hAnsi="Tahoma"/>
        </w:rPr>
        <w:t xml:space="preserve">and </w:t>
      </w:r>
      <w:r w:rsidR="00C947DA">
        <w:rPr>
          <w:rFonts w:ascii="Tahoma" w:hAnsi="Tahoma"/>
        </w:rPr>
        <w:t xml:space="preserve">to </w:t>
      </w:r>
      <w:r w:rsidR="00895E2A">
        <w:rPr>
          <w:rFonts w:ascii="Tahoma" w:hAnsi="Tahoma"/>
        </w:rPr>
        <w:t xml:space="preserve">know </w:t>
      </w:r>
      <w:r w:rsidR="006F721F">
        <w:rPr>
          <w:rFonts w:ascii="Tahoma" w:hAnsi="Tahoma"/>
        </w:rPr>
        <w:t xml:space="preserve">where the structures </w:t>
      </w:r>
      <w:r w:rsidR="00895E2A">
        <w:rPr>
          <w:rFonts w:ascii="Tahoma" w:hAnsi="Tahoma"/>
        </w:rPr>
        <w:t>are planned</w:t>
      </w:r>
      <w:r w:rsidR="00C947DA">
        <w:rPr>
          <w:rFonts w:ascii="Tahoma" w:hAnsi="Tahoma"/>
        </w:rPr>
        <w:t>.</w:t>
      </w:r>
      <w:r w:rsidR="001E7A79">
        <w:rPr>
          <w:rFonts w:ascii="Tahoma" w:hAnsi="Tahoma"/>
        </w:rPr>
        <w:t xml:space="preserve"> </w:t>
      </w:r>
      <w:r w:rsidR="0091242C">
        <w:rPr>
          <w:rFonts w:ascii="Tahoma" w:hAnsi="Tahoma"/>
        </w:rPr>
        <w:t xml:space="preserve">David Warr and Gail will </w:t>
      </w:r>
      <w:r w:rsidR="003B1C3E">
        <w:rPr>
          <w:rFonts w:ascii="Tahoma" w:hAnsi="Tahoma"/>
        </w:rPr>
        <w:t>be meeting Brendan for the site visit.</w:t>
      </w:r>
    </w:p>
    <w:p w14:paraId="7AC80039" w14:textId="66277202" w:rsidR="004122B3" w:rsidRDefault="004122B3" w:rsidP="00225F25">
      <w:pPr>
        <w:rPr>
          <w:rFonts w:ascii="Tahoma" w:hAnsi="Tahoma"/>
        </w:rPr>
      </w:pPr>
      <w:r>
        <w:rPr>
          <w:rFonts w:ascii="Tahoma" w:hAnsi="Tahoma"/>
        </w:rPr>
        <w:tab/>
        <w:t xml:space="preserve">Catherine Ricks said she </w:t>
      </w:r>
      <w:r w:rsidR="00A93CC4">
        <w:rPr>
          <w:rFonts w:ascii="Tahoma" w:hAnsi="Tahoma"/>
        </w:rPr>
        <w:t xml:space="preserve">or Mike </w:t>
      </w:r>
      <w:r w:rsidR="00134662">
        <w:rPr>
          <w:rFonts w:ascii="Tahoma" w:hAnsi="Tahoma"/>
        </w:rPr>
        <w:t xml:space="preserve">Campagnone </w:t>
      </w:r>
      <w:r>
        <w:rPr>
          <w:rFonts w:ascii="Tahoma" w:hAnsi="Tahoma"/>
        </w:rPr>
        <w:t xml:space="preserve">is happy to meet Brendan </w:t>
      </w:r>
      <w:r w:rsidR="00DF5FEB">
        <w:rPr>
          <w:rFonts w:ascii="Tahoma" w:hAnsi="Tahoma"/>
        </w:rPr>
        <w:t xml:space="preserve">next week </w:t>
      </w:r>
      <w:r w:rsidR="00A93CC4">
        <w:rPr>
          <w:rFonts w:ascii="Tahoma" w:hAnsi="Tahoma"/>
        </w:rPr>
        <w:t xml:space="preserve">to </w:t>
      </w:r>
      <w:r w:rsidR="00887820">
        <w:rPr>
          <w:rFonts w:ascii="Tahoma" w:hAnsi="Tahoma"/>
        </w:rPr>
        <w:t xml:space="preserve">walk the area and </w:t>
      </w:r>
      <w:r w:rsidR="00A93CC4">
        <w:rPr>
          <w:rFonts w:ascii="Tahoma" w:hAnsi="Tahoma"/>
        </w:rPr>
        <w:t xml:space="preserve">mark </w:t>
      </w:r>
      <w:r w:rsidR="00505491">
        <w:rPr>
          <w:rFonts w:ascii="Tahoma" w:hAnsi="Tahoma"/>
        </w:rPr>
        <w:t xml:space="preserve">where </w:t>
      </w:r>
      <w:r w:rsidR="00A93CC4">
        <w:rPr>
          <w:rFonts w:ascii="Tahoma" w:hAnsi="Tahoma"/>
        </w:rPr>
        <w:t xml:space="preserve">things </w:t>
      </w:r>
      <w:r w:rsidR="00505491">
        <w:rPr>
          <w:rFonts w:ascii="Tahoma" w:hAnsi="Tahoma"/>
        </w:rPr>
        <w:t>are planned to be.</w:t>
      </w:r>
    </w:p>
    <w:p w14:paraId="17054B47" w14:textId="5B7CEE6F" w:rsidR="00CA61EA" w:rsidRDefault="00C76C3F" w:rsidP="00225F25">
      <w:pPr>
        <w:rPr>
          <w:rFonts w:ascii="Tahoma" w:hAnsi="Tahoma"/>
        </w:rPr>
      </w:pPr>
      <w:r>
        <w:rPr>
          <w:rFonts w:ascii="Tahoma" w:hAnsi="Tahoma"/>
        </w:rPr>
        <w:tab/>
        <w:t xml:space="preserve">Leo Roy </w:t>
      </w:r>
      <w:r w:rsidR="00030AC8">
        <w:rPr>
          <w:rFonts w:ascii="Tahoma" w:hAnsi="Tahoma"/>
        </w:rPr>
        <w:t xml:space="preserve">stated that he </w:t>
      </w:r>
      <w:r w:rsidR="006D29C1">
        <w:rPr>
          <w:rFonts w:ascii="Tahoma" w:hAnsi="Tahoma"/>
        </w:rPr>
        <w:t>is satisfied with the changes made and think the GCC should move forward.</w:t>
      </w:r>
    </w:p>
    <w:p w14:paraId="15F8F251" w14:textId="42C30CC6" w:rsidR="003A7CA3" w:rsidRDefault="00806DAF" w:rsidP="00225F25">
      <w:pPr>
        <w:rPr>
          <w:rFonts w:ascii="Tahoma" w:hAnsi="Tahoma"/>
        </w:rPr>
      </w:pPr>
      <w:r>
        <w:rPr>
          <w:rFonts w:ascii="Tahoma" w:hAnsi="Tahoma"/>
        </w:rPr>
        <w:tab/>
        <w:t xml:space="preserve">Dix Leeson asked </w:t>
      </w:r>
      <w:r w:rsidR="00021911">
        <w:rPr>
          <w:rFonts w:ascii="Tahoma" w:hAnsi="Tahoma"/>
        </w:rPr>
        <w:t xml:space="preserve">for what magnitude storm is this project designed </w:t>
      </w:r>
      <w:r w:rsidR="005A034B">
        <w:rPr>
          <w:rFonts w:ascii="Tahoma" w:hAnsi="Tahoma"/>
        </w:rPr>
        <w:t xml:space="preserve">and how was that chosen. Rich stated the piping </w:t>
      </w:r>
      <w:r w:rsidR="000D4B81">
        <w:rPr>
          <w:rFonts w:ascii="Tahoma" w:hAnsi="Tahoma"/>
        </w:rPr>
        <w:t>i</w:t>
      </w:r>
      <w:r w:rsidR="005A034B">
        <w:rPr>
          <w:rFonts w:ascii="Tahoma" w:hAnsi="Tahoma"/>
        </w:rPr>
        <w:t xml:space="preserve">tself was sized for a </w:t>
      </w:r>
      <w:r w:rsidR="00A939E5">
        <w:rPr>
          <w:rFonts w:ascii="Tahoma" w:hAnsi="Tahoma"/>
        </w:rPr>
        <w:t>25-year</w:t>
      </w:r>
      <w:r w:rsidR="000D4B81">
        <w:rPr>
          <w:rFonts w:ascii="Tahoma" w:hAnsi="Tahoma"/>
        </w:rPr>
        <w:t xml:space="preserve"> storm</w:t>
      </w:r>
      <w:r w:rsidR="00763ED5">
        <w:rPr>
          <w:rFonts w:ascii="Tahoma" w:hAnsi="Tahoma"/>
        </w:rPr>
        <w:t xml:space="preserve"> and the treatment system is sized to treat and move over 90% </w:t>
      </w:r>
      <w:r w:rsidR="009268DE">
        <w:rPr>
          <w:rFonts w:ascii="Tahoma" w:hAnsi="Tahoma"/>
        </w:rPr>
        <w:t xml:space="preserve">TSS </w:t>
      </w:r>
      <w:r w:rsidR="00387F0B">
        <w:rPr>
          <w:rFonts w:ascii="Tahoma" w:hAnsi="Tahoma"/>
        </w:rPr>
        <w:t>removal fro</w:t>
      </w:r>
      <w:r w:rsidR="00DD060E">
        <w:rPr>
          <w:rFonts w:ascii="Tahoma" w:hAnsi="Tahoma"/>
        </w:rPr>
        <w:t xml:space="preserve">m the water </w:t>
      </w:r>
      <w:r w:rsidR="00387F0B">
        <w:rPr>
          <w:rFonts w:ascii="Tahoma" w:hAnsi="Tahoma"/>
        </w:rPr>
        <w:t>prior t</w:t>
      </w:r>
      <w:r w:rsidR="00DD060E">
        <w:rPr>
          <w:rFonts w:ascii="Tahoma" w:hAnsi="Tahoma"/>
        </w:rPr>
        <w:t>o</w:t>
      </w:r>
      <w:r w:rsidR="00387F0B">
        <w:rPr>
          <w:rFonts w:ascii="Tahoma" w:hAnsi="Tahoma"/>
        </w:rPr>
        <w:t xml:space="preserve"> discharge </w:t>
      </w:r>
      <w:r w:rsidR="00DD060E">
        <w:rPr>
          <w:rFonts w:ascii="Tahoma" w:hAnsi="Tahoma"/>
        </w:rPr>
        <w:t>into the harb</w:t>
      </w:r>
      <w:r w:rsidR="0052644D">
        <w:rPr>
          <w:rFonts w:ascii="Tahoma" w:hAnsi="Tahoma"/>
        </w:rPr>
        <w:t xml:space="preserve">or. </w:t>
      </w:r>
    </w:p>
    <w:p w14:paraId="7619A16E" w14:textId="5052FF4F" w:rsidR="003B1C3E" w:rsidRDefault="003B1C3E" w:rsidP="00225F25">
      <w:pPr>
        <w:rPr>
          <w:rFonts w:ascii="Tahoma" w:hAnsi="Tahoma"/>
        </w:rPr>
      </w:pPr>
    </w:p>
    <w:p w14:paraId="54006C36" w14:textId="460E33D2" w:rsidR="00835A2C" w:rsidRPr="00270B0F" w:rsidRDefault="003B1C3E" w:rsidP="00835A2C">
      <w:pPr>
        <w:rPr>
          <w:i/>
          <w:iCs/>
        </w:rPr>
      </w:pPr>
      <w:r>
        <w:rPr>
          <w:rFonts w:ascii="Tahoma" w:hAnsi="Tahoma"/>
        </w:rPr>
        <w:tab/>
      </w:r>
      <w:r w:rsidR="00835A2C" w:rsidRPr="00270B0F">
        <w:rPr>
          <w:i/>
          <w:iCs/>
        </w:rPr>
        <w:t>Michael Parker made a motion to continue this hearing to the next GCC meeting</w:t>
      </w:r>
      <w:r w:rsidR="001F061F">
        <w:rPr>
          <w:i/>
          <w:iCs/>
        </w:rPr>
        <w:t>, April 9</w:t>
      </w:r>
      <w:r w:rsidR="001F061F" w:rsidRPr="001F061F">
        <w:rPr>
          <w:i/>
          <w:iCs/>
          <w:vertAlign w:val="superscript"/>
        </w:rPr>
        <w:t>th</w:t>
      </w:r>
      <w:r w:rsidR="001F061F">
        <w:rPr>
          <w:i/>
          <w:iCs/>
        </w:rPr>
        <w:t xml:space="preserve"> or sooner if</w:t>
      </w:r>
      <w:r w:rsidR="005059A7">
        <w:rPr>
          <w:i/>
          <w:iCs/>
        </w:rPr>
        <w:t xml:space="preserve"> needed because the project cannot be delayed until the Fall.</w:t>
      </w:r>
      <w:r w:rsidR="00835A2C" w:rsidRPr="00270B0F">
        <w:rPr>
          <w:i/>
          <w:iCs/>
        </w:rPr>
        <w:t xml:space="preserve">  Jay Merriam seconded the motion.</w:t>
      </w:r>
    </w:p>
    <w:p w14:paraId="2CC9EB63" w14:textId="623F95FC" w:rsidR="00B67645" w:rsidRDefault="00B67645" w:rsidP="00835A2C">
      <w:pPr>
        <w:pStyle w:val="ListParagraph"/>
        <w:ind w:left="0"/>
        <w:rPr>
          <w:i/>
          <w:iCs/>
        </w:rPr>
      </w:pPr>
      <w:r>
        <w:rPr>
          <w:i/>
          <w:iCs/>
        </w:rPr>
        <w:t xml:space="preserve">Five </w:t>
      </w:r>
      <w:r w:rsidR="00835A2C" w:rsidRPr="00DE552E">
        <w:rPr>
          <w:i/>
          <w:iCs/>
        </w:rPr>
        <w:t xml:space="preserve"> Commission Members voted in favor of the motion</w:t>
      </w:r>
      <w:r>
        <w:rPr>
          <w:i/>
          <w:iCs/>
        </w:rPr>
        <w:t>.</w:t>
      </w:r>
      <w:r w:rsidR="00835A2C" w:rsidRPr="00DE552E">
        <w:rPr>
          <w:i/>
          <w:iCs/>
        </w:rPr>
        <w:t xml:space="preserve"> The motion was carried.</w:t>
      </w:r>
    </w:p>
    <w:p w14:paraId="3C69E1FB" w14:textId="450F2736" w:rsidR="00C93958" w:rsidRDefault="00C93958" w:rsidP="00835A2C">
      <w:pPr>
        <w:pStyle w:val="ListParagraph"/>
        <w:ind w:left="0"/>
        <w:rPr>
          <w:i/>
          <w:iCs/>
        </w:rPr>
      </w:pPr>
    </w:p>
    <w:p w14:paraId="716011F7" w14:textId="0B67CE89" w:rsidR="00C93958" w:rsidRPr="00F77AB0" w:rsidRDefault="00F008FC" w:rsidP="00C93958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F77AB0">
        <w:rPr>
          <w:b/>
          <w:bCs/>
        </w:rPr>
        <w:t>Prevost R</w:t>
      </w:r>
      <w:r w:rsidR="00530688" w:rsidRPr="00F77AB0">
        <w:rPr>
          <w:b/>
          <w:bCs/>
        </w:rPr>
        <w:t xml:space="preserve">equest for </w:t>
      </w:r>
      <w:r w:rsidRPr="00F77AB0">
        <w:rPr>
          <w:b/>
          <w:bCs/>
        </w:rPr>
        <w:t>D</w:t>
      </w:r>
      <w:r w:rsidR="00530688" w:rsidRPr="00F77AB0">
        <w:rPr>
          <w:b/>
          <w:bCs/>
        </w:rPr>
        <w:t xml:space="preserve">etermination </w:t>
      </w:r>
      <w:r w:rsidRPr="00F77AB0">
        <w:rPr>
          <w:b/>
          <w:bCs/>
        </w:rPr>
        <w:t>of A</w:t>
      </w:r>
      <w:r w:rsidR="00530688" w:rsidRPr="00F77AB0">
        <w:rPr>
          <w:b/>
          <w:bCs/>
        </w:rPr>
        <w:t>pplicability (RDA).</w:t>
      </w:r>
    </w:p>
    <w:p w14:paraId="286B0482" w14:textId="3B4AF7B8" w:rsidR="00F77AB0" w:rsidRDefault="00F77AB0" w:rsidP="00F77AB0">
      <w:r>
        <w:rPr>
          <w:b/>
          <w:bCs/>
          <w:i/>
          <w:iCs/>
        </w:rPr>
        <w:tab/>
      </w:r>
      <w:r>
        <w:t xml:space="preserve">Dave Andrews, Brown, </w:t>
      </w:r>
      <w:r w:rsidR="00175FFF">
        <w:t xml:space="preserve">Richardson &amp; Rowe, presented the </w:t>
      </w:r>
      <w:r w:rsidR="00E446DF">
        <w:t>project plan to construct a driveway to the Prevost House</w:t>
      </w:r>
      <w:r w:rsidR="00A73E52">
        <w:t>.</w:t>
      </w:r>
      <w:r w:rsidR="00442581" w:rsidRPr="00442581">
        <w:t xml:space="preserve"> </w:t>
      </w:r>
      <w:r w:rsidR="00442581">
        <w:t xml:space="preserve">The GCC requested an extension of the Sedimentation Control Plan down to the south towards the easement to further protect the </w:t>
      </w:r>
      <w:r w:rsidR="005C29FA">
        <w:t>Protected Resource Area (</w:t>
      </w:r>
      <w:r w:rsidR="00442581">
        <w:t>PRA</w:t>
      </w:r>
      <w:r w:rsidR="005C29FA">
        <w:t>)</w:t>
      </w:r>
      <w:r w:rsidR="00795B5C">
        <w:t xml:space="preserve">. </w:t>
      </w:r>
      <w:r w:rsidR="00A73E52">
        <w:t xml:space="preserve">GCC members determined the project </w:t>
      </w:r>
      <w:r w:rsidR="00FC593B">
        <w:t xml:space="preserve">was a </w:t>
      </w:r>
      <w:r w:rsidR="00B968EB">
        <w:t>commonsense</w:t>
      </w:r>
      <w:r w:rsidR="00FC593B">
        <w:t xml:space="preserve"> project and does not impinge on the </w:t>
      </w:r>
      <w:r w:rsidR="00442581">
        <w:t>PRA and can go forward</w:t>
      </w:r>
      <w:r w:rsidR="00FC593B">
        <w:t xml:space="preserve">. </w:t>
      </w:r>
    </w:p>
    <w:p w14:paraId="129D0124" w14:textId="2C418152" w:rsidR="00795B5C" w:rsidRDefault="00795B5C" w:rsidP="00F77AB0"/>
    <w:p w14:paraId="680AE5F4" w14:textId="3BDC3046" w:rsidR="00795B5C" w:rsidRDefault="0003288B" w:rsidP="0074438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Continuation of </w:t>
      </w:r>
      <w:r w:rsidR="00744384" w:rsidRPr="00744384">
        <w:rPr>
          <w:b/>
          <w:bCs/>
        </w:rPr>
        <w:t xml:space="preserve">Church’s Beach </w:t>
      </w:r>
      <w:r>
        <w:rPr>
          <w:b/>
          <w:bCs/>
        </w:rPr>
        <w:t>NOI</w:t>
      </w:r>
    </w:p>
    <w:p w14:paraId="4638EE09" w14:textId="7C4FA696" w:rsidR="00CB10FD" w:rsidRDefault="00CB10FD" w:rsidP="00CB10FD">
      <w:r>
        <w:tab/>
        <w:t>Gail Bl</w:t>
      </w:r>
      <w:r w:rsidR="00B968EB">
        <w:t>o</w:t>
      </w:r>
      <w:r>
        <w:t xml:space="preserve">ut has reviewed the Order of Conditions </w:t>
      </w:r>
      <w:r w:rsidR="00B968EB">
        <w:t>much of which complies with the NHES</w:t>
      </w:r>
      <w:r w:rsidR="004103D1">
        <w:t>P</w:t>
      </w:r>
      <w:r w:rsidR="00B968EB">
        <w:t xml:space="preserve"> letter</w:t>
      </w:r>
      <w:r w:rsidR="002C07E5">
        <w:t xml:space="preserve">. One issue is #30: where the sand materials will be stored. </w:t>
      </w:r>
      <w:r w:rsidR="00293C05">
        <w:t>Gail agreed to th</w:t>
      </w:r>
      <w:r w:rsidR="00AB5A48">
        <w:t xml:space="preserve">e </w:t>
      </w:r>
      <w:r w:rsidR="00293C05">
        <w:t>suggestion</w:t>
      </w:r>
      <w:r w:rsidR="009E0BBD">
        <w:t xml:space="preserve"> that the Applicant would submit a staging plan prior to commencing the work</w:t>
      </w:r>
      <w:r w:rsidR="00293C05">
        <w:t>.</w:t>
      </w:r>
    </w:p>
    <w:p w14:paraId="10703D2B" w14:textId="3CE74974" w:rsidR="009E03C8" w:rsidRDefault="009E03C8" w:rsidP="00CB10FD"/>
    <w:p w14:paraId="75524908" w14:textId="77777777" w:rsidR="00B02EE3" w:rsidRDefault="003C6AA8" w:rsidP="0079115B">
      <w:pPr>
        <w:pStyle w:val="ListParagraph"/>
        <w:ind w:left="360"/>
        <w:rPr>
          <w:i/>
          <w:iCs/>
        </w:rPr>
      </w:pPr>
      <w:r w:rsidRPr="00D86FE0">
        <w:rPr>
          <w:i/>
          <w:iCs/>
        </w:rPr>
        <w:tab/>
        <w:t>Michael Parker m</w:t>
      </w:r>
      <w:r w:rsidR="009E03C8" w:rsidRPr="00D86FE0">
        <w:rPr>
          <w:i/>
          <w:iCs/>
        </w:rPr>
        <w:t xml:space="preserve">ade a motion to approve the Order of Conditions as drafted with the exception </w:t>
      </w:r>
      <w:r w:rsidR="00ED458D" w:rsidRPr="00D86FE0">
        <w:rPr>
          <w:i/>
          <w:iCs/>
        </w:rPr>
        <w:t xml:space="preserve">that the paragraph with </w:t>
      </w:r>
      <w:r w:rsidR="0084633A" w:rsidRPr="00D86FE0">
        <w:rPr>
          <w:i/>
          <w:iCs/>
        </w:rPr>
        <w:t xml:space="preserve">respect to </w:t>
      </w:r>
      <w:r w:rsidR="00ED458D" w:rsidRPr="00D86FE0">
        <w:rPr>
          <w:i/>
          <w:iCs/>
        </w:rPr>
        <w:t>staging would provide</w:t>
      </w:r>
      <w:r w:rsidR="0084633A" w:rsidRPr="00D86FE0">
        <w:rPr>
          <w:i/>
          <w:iCs/>
        </w:rPr>
        <w:t xml:space="preserve"> that the applicant would submit pr</w:t>
      </w:r>
      <w:r w:rsidR="00E71503" w:rsidRPr="00D86FE0">
        <w:rPr>
          <w:i/>
          <w:iCs/>
        </w:rPr>
        <w:t>i</w:t>
      </w:r>
      <w:r w:rsidR="0084633A" w:rsidRPr="00D86FE0">
        <w:rPr>
          <w:i/>
          <w:iCs/>
        </w:rPr>
        <w:t xml:space="preserve">or to the commencement </w:t>
      </w:r>
      <w:r w:rsidR="00E71503" w:rsidRPr="00D86FE0">
        <w:rPr>
          <w:i/>
          <w:iCs/>
        </w:rPr>
        <w:t>of the work a staging plan subject to the approval of the</w:t>
      </w:r>
      <w:r w:rsidR="00D86FE0">
        <w:rPr>
          <w:i/>
          <w:iCs/>
        </w:rPr>
        <w:t xml:space="preserve"> G</w:t>
      </w:r>
      <w:r w:rsidR="00E71503" w:rsidRPr="00D86FE0">
        <w:rPr>
          <w:i/>
          <w:iCs/>
        </w:rPr>
        <w:t xml:space="preserve">CC. Jay </w:t>
      </w:r>
      <w:r w:rsidR="00D86FE0">
        <w:rPr>
          <w:i/>
          <w:iCs/>
        </w:rPr>
        <w:t>Merriam seconded the motion.</w:t>
      </w:r>
      <w:r w:rsidR="00B02EE3">
        <w:rPr>
          <w:i/>
          <w:iCs/>
        </w:rPr>
        <w:t xml:space="preserve"> </w:t>
      </w:r>
    </w:p>
    <w:p w14:paraId="3D962D81" w14:textId="70C8B70F" w:rsidR="0079115B" w:rsidRDefault="0079115B" w:rsidP="0079115B">
      <w:pPr>
        <w:pStyle w:val="ListParagraph"/>
        <w:ind w:left="360"/>
        <w:rPr>
          <w:i/>
          <w:iCs/>
        </w:rPr>
      </w:pPr>
      <w:r>
        <w:rPr>
          <w:i/>
          <w:iCs/>
        </w:rPr>
        <w:t>Four</w:t>
      </w:r>
      <w:r w:rsidRPr="00DE552E">
        <w:rPr>
          <w:i/>
          <w:iCs/>
        </w:rPr>
        <w:t xml:space="preserve"> Commission Members voted in favor of the motion</w:t>
      </w:r>
      <w:r>
        <w:rPr>
          <w:i/>
          <w:iCs/>
        </w:rPr>
        <w:t>, there was one abstention.</w:t>
      </w:r>
      <w:r w:rsidRPr="00DE552E">
        <w:rPr>
          <w:i/>
          <w:iCs/>
        </w:rPr>
        <w:t xml:space="preserve"> The motion was carried.</w:t>
      </w:r>
    </w:p>
    <w:p w14:paraId="5F239DBA" w14:textId="7466DC55" w:rsidR="00B02EE3" w:rsidRDefault="00B02EE3" w:rsidP="0079115B">
      <w:pPr>
        <w:pStyle w:val="ListParagraph"/>
        <w:ind w:left="360"/>
        <w:rPr>
          <w:i/>
          <w:iCs/>
        </w:rPr>
      </w:pPr>
    </w:p>
    <w:p w14:paraId="686F1C57" w14:textId="77777777" w:rsidR="00883A9C" w:rsidRDefault="00B02EE3" w:rsidP="0079115B">
      <w:pPr>
        <w:pStyle w:val="ListParagraph"/>
        <w:ind w:left="360"/>
      </w:pPr>
      <w:r>
        <w:t xml:space="preserve">The next meeting will be April </w:t>
      </w:r>
      <w:r w:rsidR="00F470D7">
        <w:t>9</w:t>
      </w:r>
      <w:r w:rsidR="00F470D7" w:rsidRPr="00F470D7">
        <w:rPr>
          <w:vertAlign w:val="superscript"/>
        </w:rPr>
        <w:t>th</w:t>
      </w:r>
      <w:r w:rsidR="00F470D7">
        <w:t xml:space="preserve"> unless Gail Blout requests an earlier meeting to address the Stormwater Drainage Project</w:t>
      </w:r>
      <w:r w:rsidR="00883A9C">
        <w:t>.</w:t>
      </w:r>
    </w:p>
    <w:p w14:paraId="3C16B56A" w14:textId="77777777" w:rsidR="00883A9C" w:rsidRDefault="00883A9C" w:rsidP="0079115B">
      <w:pPr>
        <w:pStyle w:val="ListParagraph"/>
        <w:ind w:left="360"/>
      </w:pPr>
    </w:p>
    <w:p w14:paraId="336C75F6" w14:textId="77777777" w:rsidR="00883A9C" w:rsidRDefault="00883A9C" w:rsidP="0079115B">
      <w:pPr>
        <w:pStyle w:val="ListParagraph"/>
        <w:ind w:left="360"/>
      </w:pPr>
      <w:r>
        <w:t>The meeting was adjourned at 2:40 pm</w:t>
      </w:r>
    </w:p>
    <w:p w14:paraId="19A0A8E5" w14:textId="77777777" w:rsidR="00883A9C" w:rsidRDefault="00883A9C" w:rsidP="0079115B">
      <w:pPr>
        <w:pStyle w:val="ListParagraph"/>
        <w:ind w:left="360"/>
      </w:pPr>
    </w:p>
    <w:p w14:paraId="1B502830" w14:textId="77777777" w:rsidR="00883A9C" w:rsidRDefault="00883A9C" w:rsidP="0079115B">
      <w:pPr>
        <w:pStyle w:val="ListParagraph"/>
        <w:ind w:left="360"/>
      </w:pPr>
      <w:r>
        <w:t>Respectfully Submitted,</w:t>
      </w:r>
    </w:p>
    <w:p w14:paraId="291F9B12" w14:textId="13F30B73" w:rsidR="00B02EE3" w:rsidRPr="00B02EE3" w:rsidRDefault="00883A9C" w:rsidP="0079115B">
      <w:pPr>
        <w:pStyle w:val="ListParagraph"/>
        <w:ind w:left="360"/>
      </w:pPr>
      <w:r>
        <w:t>Kate Parker</w:t>
      </w:r>
      <w:r w:rsidR="00F470D7">
        <w:t xml:space="preserve">  </w:t>
      </w:r>
    </w:p>
    <w:p w14:paraId="455C7E7C" w14:textId="77777777" w:rsidR="0079115B" w:rsidRDefault="0079115B" w:rsidP="0079115B">
      <w:pPr>
        <w:pStyle w:val="ListParagraph"/>
        <w:ind w:left="360"/>
        <w:rPr>
          <w:i/>
          <w:iCs/>
        </w:rPr>
      </w:pPr>
    </w:p>
    <w:p w14:paraId="0FF9AEC6" w14:textId="086D45F9" w:rsidR="009E03C8" w:rsidRPr="00D86FE0" w:rsidRDefault="009E03C8" w:rsidP="00CB10FD">
      <w:pPr>
        <w:rPr>
          <w:i/>
          <w:iCs/>
        </w:rPr>
      </w:pPr>
    </w:p>
    <w:p w14:paraId="1A0BE83B" w14:textId="77777777" w:rsidR="00EA7B66" w:rsidRPr="00D86FE0" w:rsidRDefault="00EA7B66" w:rsidP="00CB10FD">
      <w:pPr>
        <w:rPr>
          <w:i/>
          <w:iCs/>
        </w:rPr>
      </w:pPr>
    </w:p>
    <w:p w14:paraId="1EC48E79" w14:textId="77777777" w:rsidR="00B67645" w:rsidRPr="00D86FE0" w:rsidRDefault="00B67645" w:rsidP="00835A2C">
      <w:pPr>
        <w:pStyle w:val="ListParagraph"/>
        <w:ind w:left="0"/>
        <w:rPr>
          <w:i/>
          <w:iCs/>
        </w:rPr>
      </w:pPr>
    </w:p>
    <w:p w14:paraId="1B194767" w14:textId="6964E713" w:rsidR="003B1C3E" w:rsidRDefault="003B1C3E" w:rsidP="00225F25">
      <w:pPr>
        <w:rPr>
          <w:rFonts w:ascii="Tahoma" w:hAnsi="Tahoma"/>
        </w:rPr>
      </w:pPr>
    </w:p>
    <w:p w14:paraId="392A3F08" w14:textId="311DBECE" w:rsidR="006D29C1" w:rsidRPr="00CD34BD" w:rsidRDefault="00763ED5" w:rsidP="00225F25">
      <w:pPr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0F9697ED" w14:textId="6B8C6A59" w:rsidR="001173A1" w:rsidRPr="00CD34BD" w:rsidRDefault="001173A1">
      <w:pPr>
        <w:rPr>
          <w:rFonts w:ascii="Tahoma" w:hAnsi="Tahoma"/>
        </w:rPr>
      </w:pPr>
    </w:p>
    <w:sectPr w:rsidR="001173A1" w:rsidRPr="00CD34BD" w:rsidSect="00123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296" w:bottom="80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813D" w14:textId="77777777" w:rsidR="00DA259A" w:rsidRDefault="00DA259A" w:rsidP="00883A9C">
      <w:r>
        <w:separator/>
      </w:r>
    </w:p>
  </w:endnote>
  <w:endnote w:type="continuationSeparator" w:id="0">
    <w:p w14:paraId="38AB8724" w14:textId="77777777" w:rsidR="00DA259A" w:rsidRDefault="00DA259A" w:rsidP="0088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5838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D2C8E6" w14:textId="3E273DB0" w:rsidR="0012309D" w:rsidRDefault="0012309D" w:rsidP="00EF754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4FCF50" w14:textId="77777777" w:rsidR="00883A9C" w:rsidRDefault="00883A9C" w:rsidP="001230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718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A50501" w14:textId="735B7456" w:rsidR="0012309D" w:rsidRDefault="0012309D" w:rsidP="00EF754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308228F" w14:textId="77777777" w:rsidR="00883A9C" w:rsidRDefault="00883A9C" w:rsidP="0012309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8255" w14:textId="77777777" w:rsidR="00883A9C" w:rsidRDefault="00883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C430" w14:textId="77777777" w:rsidR="00DA259A" w:rsidRDefault="00DA259A" w:rsidP="00883A9C">
      <w:r>
        <w:separator/>
      </w:r>
    </w:p>
  </w:footnote>
  <w:footnote w:type="continuationSeparator" w:id="0">
    <w:p w14:paraId="29364BFF" w14:textId="77777777" w:rsidR="00DA259A" w:rsidRDefault="00DA259A" w:rsidP="00883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E616" w14:textId="4B923284" w:rsidR="00883A9C" w:rsidRDefault="00883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AA30" w14:textId="42A8CFEA" w:rsidR="00883A9C" w:rsidRDefault="00883A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0B44" w14:textId="1B168FAA" w:rsidR="00883A9C" w:rsidRDefault="00883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890"/>
    <w:multiLevelType w:val="hybridMultilevel"/>
    <w:tmpl w:val="C49898A4"/>
    <w:lvl w:ilvl="0" w:tplc="8B6AE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014C4E"/>
    <w:multiLevelType w:val="hybridMultilevel"/>
    <w:tmpl w:val="3F1ECA70"/>
    <w:lvl w:ilvl="0" w:tplc="DDF83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7753"/>
    <w:multiLevelType w:val="hybridMultilevel"/>
    <w:tmpl w:val="67CC6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F75F97"/>
    <w:multiLevelType w:val="hybridMultilevel"/>
    <w:tmpl w:val="745C8D7A"/>
    <w:lvl w:ilvl="0" w:tplc="058C2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444810"/>
    <w:multiLevelType w:val="hybridMultilevel"/>
    <w:tmpl w:val="876C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59"/>
    <w:rsid w:val="000061F6"/>
    <w:rsid w:val="00016F7D"/>
    <w:rsid w:val="00021911"/>
    <w:rsid w:val="00026ADC"/>
    <w:rsid w:val="00030AC8"/>
    <w:rsid w:val="0003288B"/>
    <w:rsid w:val="0004195E"/>
    <w:rsid w:val="00042447"/>
    <w:rsid w:val="000446CA"/>
    <w:rsid w:val="00084321"/>
    <w:rsid w:val="000844E8"/>
    <w:rsid w:val="00085504"/>
    <w:rsid w:val="000A25F0"/>
    <w:rsid w:val="000B0CBF"/>
    <w:rsid w:val="000C69C0"/>
    <w:rsid w:val="000D0CF0"/>
    <w:rsid w:val="000D2442"/>
    <w:rsid w:val="000D4B81"/>
    <w:rsid w:val="000D6A3D"/>
    <w:rsid w:val="001173A1"/>
    <w:rsid w:val="001200CF"/>
    <w:rsid w:val="0012309D"/>
    <w:rsid w:val="00134662"/>
    <w:rsid w:val="001467F0"/>
    <w:rsid w:val="001547B5"/>
    <w:rsid w:val="001574D6"/>
    <w:rsid w:val="00175FFF"/>
    <w:rsid w:val="00184D0F"/>
    <w:rsid w:val="001B03FE"/>
    <w:rsid w:val="001B12CF"/>
    <w:rsid w:val="001C6B87"/>
    <w:rsid w:val="001C6E03"/>
    <w:rsid w:val="001D062C"/>
    <w:rsid w:val="001E7A79"/>
    <w:rsid w:val="001F061F"/>
    <w:rsid w:val="001F33CF"/>
    <w:rsid w:val="001F3730"/>
    <w:rsid w:val="001F5D92"/>
    <w:rsid w:val="002239F1"/>
    <w:rsid w:val="00225F25"/>
    <w:rsid w:val="0022636B"/>
    <w:rsid w:val="00246B03"/>
    <w:rsid w:val="00252537"/>
    <w:rsid w:val="00257EA7"/>
    <w:rsid w:val="00267C97"/>
    <w:rsid w:val="0027244C"/>
    <w:rsid w:val="002751D0"/>
    <w:rsid w:val="00293C05"/>
    <w:rsid w:val="00297F4A"/>
    <w:rsid w:val="002A37DC"/>
    <w:rsid w:val="002B55A7"/>
    <w:rsid w:val="002B6A8A"/>
    <w:rsid w:val="002B6DAF"/>
    <w:rsid w:val="002C07E5"/>
    <w:rsid w:val="002E1404"/>
    <w:rsid w:val="002E6653"/>
    <w:rsid w:val="00301288"/>
    <w:rsid w:val="00313AF0"/>
    <w:rsid w:val="003172F7"/>
    <w:rsid w:val="00324E81"/>
    <w:rsid w:val="003432C8"/>
    <w:rsid w:val="003451EE"/>
    <w:rsid w:val="00351A8A"/>
    <w:rsid w:val="003633CC"/>
    <w:rsid w:val="003657DD"/>
    <w:rsid w:val="00387F0B"/>
    <w:rsid w:val="00390BC0"/>
    <w:rsid w:val="00393692"/>
    <w:rsid w:val="00395CA5"/>
    <w:rsid w:val="003A2092"/>
    <w:rsid w:val="003A275D"/>
    <w:rsid w:val="003A7B18"/>
    <w:rsid w:val="003A7CA3"/>
    <w:rsid w:val="003B1C3E"/>
    <w:rsid w:val="003C438B"/>
    <w:rsid w:val="003C6AA8"/>
    <w:rsid w:val="003C7B66"/>
    <w:rsid w:val="003D3BFC"/>
    <w:rsid w:val="003D7636"/>
    <w:rsid w:val="003E122D"/>
    <w:rsid w:val="003F350A"/>
    <w:rsid w:val="004103D1"/>
    <w:rsid w:val="004122B3"/>
    <w:rsid w:val="0041509B"/>
    <w:rsid w:val="0042787E"/>
    <w:rsid w:val="00427A1A"/>
    <w:rsid w:val="00442581"/>
    <w:rsid w:val="00442BAB"/>
    <w:rsid w:val="00450187"/>
    <w:rsid w:val="00450CFD"/>
    <w:rsid w:val="00452223"/>
    <w:rsid w:val="00460CDE"/>
    <w:rsid w:val="00462417"/>
    <w:rsid w:val="00465648"/>
    <w:rsid w:val="004706CF"/>
    <w:rsid w:val="004831FE"/>
    <w:rsid w:val="00485C62"/>
    <w:rsid w:val="004870AA"/>
    <w:rsid w:val="0048741E"/>
    <w:rsid w:val="00493A6C"/>
    <w:rsid w:val="004965D0"/>
    <w:rsid w:val="004A136A"/>
    <w:rsid w:val="004A4410"/>
    <w:rsid w:val="004B57DF"/>
    <w:rsid w:val="004D19D2"/>
    <w:rsid w:val="005015D3"/>
    <w:rsid w:val="00505491"/>
    <w:rsid w:val="005059A7"/>
    <w:rsid w:val="00510835"/>
    <w:rsid w:val="00513684"/>
    <w:rsid w:val="0052644D"/>
    <w:rsid w:val="00530688"/>
    <w:rsid w:val="00563571"/>
    <w:rsid w:val="00565BAE"/>
    <w:rsid w:val="00565D8A"/>
    <w:rsid w:val="005676A7"/>
    <w:rsid w:val="005758A8"/>
    <w:rsid w:val="00576087"/>
    <w:rsid w:val="00583687"/>
    <w:rsid w:val="00591127"/>
    <w:rsid w:val="005A034B"/>
    <w:rsid w:val="005A03DF"/>
    <w:rsid w:val="005A2D4E"/>
    <w:rsid w:val="005A7FCD"/>
    <w:rsid w:val="005B77C5"/>
    <w:rsid w:val="005C29FA"/>
    <w:rsid w:val="005D6F45"/>
    <w:rsid w:val="006079DD"/>
    <w:rsid w:val="00610122"/>
    <w:rsid w:val="00624D56"/>
    <w:rsid w:val="00632711"/>
    <w:rsid w:val="0064086D"/>
    <w:rsid w:val="00640C0B"/>
    <w:rsid w:val="00644E23"/>
    <w:rsid w:val="0068428D"/>
    <w:rsid w:val="0069285E"/>
    <w:rsid w:val="006A0DA3"/>
    <w:rsid w:val="006B04D2"/>
    <w:rsid w:val="006D1360"/>
    <w:rsid w:val="006D2455"/>
    <w:rsid w:val="006D29C1"/>
    <w:rsid w:val="006D36D7"/>
    <w:rsid w:val="006D3DB5"/>
    <w:rsid w:val="006D5E45"/>
    <w:rsid w:val="006F4784"/>
    <w:rsid w:val="006F6078"/>
    <w:rsid w:val="006F721F"/>
    <w:rsid w:val="007018B7"/>
    <w:rsid w:val="00732398"/>
    <w:rsid w:val="00744384"/>
    <w:rsid w:val="00751860"/>
    <w:rsid w:val="00763ED5"/>
    <w:rsid w:val="00763F16"/>
    <w:rsid w:val="00770A19"/>
    <w:rsid w:val="0078002B"/>
    <w:rsid w:val="0078712A"/>
    <w:rsid w:val="0079115B"/>
    <w:rsid w:val="00795B5C"/>
    <w:rsid w:val="007E4A94"/>
    <w:rsid w:val="007F67DE"/>
    <w:rsid w:val="00806DAF"/>
    <w:rsid w:val="00812377"/>
    <w:rsid w:val="00835A2C"/>
    <w:rsid w:val="0084328B"/>
    <w:rsid w:val="0084633A"/>
    <w:rsid w:val="008547F4"/>
    <w:rsid w:val="00862D06"/>
    <w:rsid w:val="00862D3D"/>
    <w:rsid w:val="008633EA"/>
    <w:rsid w:val="00867140"/>
    <w:rsid w:val="0088021B"/>
    <w:rsid w:val="00881CD3"/>
    <w:rsid w:val="00883A9C"/>
    <w:rsid w:val="00887820"/>
    <w:rsid w:val="00895E2A"/>
    <w:rsid w:val="008E1003"/>
    <w:rsid w:val="008E6F16"/>
    <w:rsid w:val="008F2FF6"/>
    <w:rsid w:val="0091242C"/>
    <w:rsid w:val="009129F8"/>
    <w:rsid w:val="009268DE"/>
    <w:rsid w:val="00933F40"/>
    <w:rsid w:val="009441DD"/>
    <w:rsid w:val="00954DC6"/>
    <w:rsid w:val="00967EF8"/>
    <w:rsid w:val="0097680E"/>
    <w:rsid w:val="009A5995"/>
    <w:rsid w:val="009B0BE9"/>
    <w:rsid w:val="009B2617"/>
    <w:rsid w:val="009B7632"/>
    <w:rsid w:val="009E03C8"/>
    <w:rsid w:val="009E0BBD"/>
    <w:rsid w:val="009F14F0"/>
    <w:rsid w:val="009F6B84"/>
    <w:rsid w:val="00A01533"/>
    <w:rsid w:val="00A0730E"/>
    <w:rsid w:val="00A13BB2"/>
    <w:rsid w:val="00A5214C"/>
    <w:rsid w:val="00A55343"/>
    <w:rsid w:val="00A56F7A"/>
    <w:rsid w:val="00A6523C"/>
    <w:rsid w:val="00A73619"/>
    <w:rsid w:val="00A73E52"/>
    <w:rsid w:val="00A90A67"/>
    <w:rsid w:val="00A939E5"/>
    <w:rsid w:val="00A93CC4"/>
    <w:rsid w:val="00AB5A48"/>
    <w:rsid w:val="00AD1CDA"/>
    <w:rsid w:val="00AD4394"/>
    <w:rsid w:val="00AD46B8"/>
    <w:rsid w:val="00B02EE3"/>
    <w:rsid w:val="00B110AC"/>
    <w:rsid w:val="00B13112"/>
    <w:rsid w:val="00B268BA"/>
    <w:rsid w:val="00B30449"/>
    <w:rsid w:val="00B32813"/>
    <w:rsid w:val="00B36C2F"/>
    <w:rsid w:val="00B541CA"/>
    <w:rsid w:val="00B54BE8"/>
    <w:rsid w:val="00B6225B"/>
    <w:rsid w:val="00B646A3"/>
    <w:rsid w:val="00B67645"/>
    <w:rsid w:val="00B71057"/>
    <w:rsid w:val="00B739F4"/>
    <w:rsid w:val="00B73C53"/>
    <w:rsid w:val="00B74694"/>
    <w:rsid w:val="00B968EB"/>
    <w:rsid w:val="00BA4CFD"/>
    <w:rsid w:val="00BB0EF5"/>
    <w:rsid w:val="00BB2FEA"/>
    <w:rsid w:val="00BB3816"/>
    <w:rsid w:val="00BC2DF9"/>
    <w:rsid w:val="00BC7359"/>
    <w:rsid w:val="00C00895"/>
    <w:rsid w:val="00C021C8"/>
    <w:rsid w:val="00C139A7"/>
    <w:rsid w:val="00C356A1"/>
    <w:rsid w:val="00C46B0F"/>
    <w:rsid w:val="00C47795"/>
    <w:rsid w:val="00C64070"/>
    <w:rsid w:val="00C65B8B"/>
    <w:rsid w:val="00C76C3F"/>
    <w:rsid w:val="00C93958"/>
    <w:rsid w:val="00C94272"/>
    <w:rsid w:val="00C947DA"/>
    <w:rsid w:val="00C95283"/>
    <w:rsid w:val="00CA61EA"/>
    <w:rsid w:val="00CA7174"/>
    <w:rsid w:val="00CB10FD"/>
    <w:rsid w:val="00CB1869"/>
    <w:rsid w:val="00CB2365"/>
    <w:rsid w:val="00CB48D3"/>
    <w:rsid w:val="00CB6294"/>
    <w:rsid w:val="00CB7BBA"/>
    <w:rsid w:val="00CD34BD"/>
    <w:rsid w:val="00CD3769"/>
    <w:rsid w:val="00D01F7A"/>
    <w:rsid w:val="00D341BE"/>
    <w:rsid w:val="00D375A2"/>
    <w:rsid w:val="00D6417D"/>
    <w:rsid w:val="00D71AB7"/>
    <w:rsid w:val="00D8667B"/>
    <w:rsid w:val="00D86FE0"/>
    <w:rsid w:val="00DA259A"/>
    <w:rsid w:val="00DB43F0"/>
    <w:rsid w:val="00DC053D"/>
    <w:rsid w:val="00DC07ED"/>
    <w:rsid w:val="00DC1B21"/>
    <w:rsid w:val="00DC363D"/>
    <w:rsid w:val="00DC3F65"/>
    <w:rsid w:val="00DC61AD"/>
    <w:rsid w:val="00DD03BA"/>
    <w:rsid w:val="00DD060E"/>
    <w:rsid w:val="00DD12FF"/>
    <w:rsid w:val="00DE7064"/>
    <w:rsid w:val="00DF2449"/>
    <w:rsid w:val="00DF5FEB"/>
    <w:rsid w:val="00E1191B"/>
    <w:rsid w:val="00E1288B"/>
    <w:rsid w:val="00E16574"/>
    <w:rsid w:val="00E17107"/>
    <w:rsid w:val="00E35AE2"/>
    <w:rsid w:val="00E41055"/>
    <w:rsid w:val="00E43860"/>
    <w:rsid w:val="00E446DF"/>
    <w:rsid w:val="00E71503"/>
    <w:rsid w:val="00E83E40"/>
    <w:rsid w:val="00EA3C4C"/>
    <w:rsid w:val="00EA7B66"/>
    <w:rsid w:val="00ED0EB6"/>
    <w:rsid w:val="00ED288F"/>
    <w:rsid w:val="00ED425F"/>
    <w:rsid w:val="00ED458D"/>
    <w:rsid w:val="00EE7396"/>
    <w:rsid w:val="00EF198D"/>
    <w:rsid w:val="00EF6219"/>
    <w:rsid w:val="00EF7543"/>
    <w:rsid w:val="00F008FC"/>
    <w:rsid w:val="00F11860"/>
    <w:rsid w:val="00F4038C"/>
    <w:rsid w:val="00F470D7"/>
    <w:rsid w:val="00F6679C"/>
    <w:rsid w:val="00F77AB0"/>
    <w:rsid w:val="00FA118E"/>
    <w:rsid w:val="00FA5AFB"/>
    <w:rsid w:val="00FB2B6A"/>
    <w:rsid w:val="00FB42A9"/>
    <w:rsid w:val="00FC520A"/>
    <w:rsid w:val="00FC593B"/>
    <w:rsid w:val="00FC7293"/>
    <w:rsid w:val="00FD3EB3"/>
    <w:rsid w:val="00FD3EF2"/>
    <w:rsid w:val="00FE2276"/>
    <w:rsid w:val="00FE44AE"/>
    <w:rsid w:val="00FE77F7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F5231"/>
  <w15:chartTrackingRefBased/>
  <w15:docId w15:val="{DA99CBD7-4FF7-784D-B66E-B7A0006A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A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3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A9C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12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Parker</dc:creator>
  <cp:keywords/>
  <dc:description/>
  <cp:lastModifiedBy>EGW</cp:lastModifiedBy>
  <cp:revision>2</cp:revision>
  <cp:lastPrinted>2021-03-08T22:30:00Z</cp:lastPrinted>
  <dcterms:created xsi:type="dcterms:W3CDTF">2021-07-21T15:26:00Z</dcterms:created>
  <dcterms:modified xsi:type="dcterms:W3CDTF">2021-07-21T15:26:00Z</dcterms:modified>
</cp:coreProperties>
</file>